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7CC" w14:textId="76AD9D2D" w:rsidR="002220F9" w:rsidRPr="002220F9" w:rsidRDefault="002220F9" w:rsidP="002220F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220F9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-PROJEKT-</w:t>
      </w:r>
    </w:p>
    <w:p w14:paraId="499E1C14" w14:textId="277F894E" w:rsidR="00016E93" w:rsidRPr="002220F9" w:rsidRDefault="00C97222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Uchwała Nr XXX</w:t>
      </w:r>
      <w:r w:rsidR="00016E93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E0EFE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="007C73B8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2220F9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</w:t>
      </w:r>
      <w:r w:rsidR="007C73B8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="00202906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9E0EFE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</w:p>
    <w:p w14:paraId="51A7F8AA" w14:textId="7BBA5746" w:rsidR="00016E93" w:rsidRPr="002220F9" w:rsidRDefault="007C73B8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Walnego Ze</w:t>
      </w:r>
      <w:r w:rsidR="00016E93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brania Członków </w:t>
      </w:r>
    </w:p>
    <w:p w14:paraId="33FB83F3" w14:textId="77777777" w:rsidR="00016E93" w:rsidRPr="002220F9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Lokalnej Grupy Działania „Brynica to nie granica”</w:t>
      </w:r>
    </w:p>
    <w:p w14:paraId="5301D439" w14:textId="025AE803" w:rsidR="00016E93" w:rsidRPr="002220F9" w:rsidRDefault="00016E93" w:rsidP="00016E9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 dnia </w:t>
      </w:r>
      <w:r w:rsidR="009E0EFE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</w:t>
      </w: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E0EFE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sierpnia</w:t>
      </w:r>
      <w:r w:rsidR="00202906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9E0EFE"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2220F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4248B78C" w14:textId="77777777" w:rsidR="00C56552" w:rsidRPr="0073374C" w:rsidRDefault="00C56552" w:rsidP="000E54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64EF2" w14:textId="77777777" w:rsidR="00C56552" w:rsidRPr="0073374C" w:rsidRDefault="00C56552" w:rsidP="007C73B8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 w:rsidRPr="0073374C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73374C">
        <w:rPr>
          <w:rFonts w:ascii="Times New Roman" w:hAnsi="Times New Roman" w:cs="Times New Roman"/>
          <w:b/>
          <w:bCs/>
          <w:sz w:val="24"/>
          <w:szCs w:val="24"/>
        </w:rPr>
        <w:tab/>
        <w:t>zmian w Lokalnej Strategii Rozwoju Lokaln</w:t>
      </w:r>
      <w:r w:rsidR="00CE2566" w:rsidRPr="0073374C">
        <w:rPr>
          <w:rFonts w:ascii="Times New Roman" w:hAnsi="Times New Roman" w:cs="Times New Roman"/>
          <w:b/>
          <w:bCs/>
          <w:sz w:val="24"/>
          <w:szCs w:val="24"/>
        </w:rPr>
        <w:t>ej Grupy Działania „Brynica  to </w:t>
      </w:r>
      <w:r w:rsidRPr="0073374C">
        <w:rPr>
          <w:rFonts w:ascii="Times New Roman" w:hAnsi="Times New Roman" w:cs="Times New Roman"/>
          <w:b/>
          <w:bCs/>
          <w:sz w:val="24"/>
          <w:szCs w:val="24"/>
        </w:rPr>
        <w:t>nie granica”</w:t>
      </w:r>
    </w:p>
    <w:p w14:paraId="3EFF98FE" w14:textId="77777777" w:rsidR="00C56552" w:rsidRPr="0073374C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9D2482" w14:textId="77777777" w:rsidR="00C56552" w:rsidRPr="0073374C" w:rsidRDefault="00C56552" w:rsidP="007C73B8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 w:rsidRPr="0073374C">
        <w:rPr>
          <w:rFonts w:ascii="Times New Roman" w:hAnsi="Times New Roman" w:cs="Times New Roman"/>
          <w:sz w:val="24"/>
          <w:szCs w:val="24"/>
        </w:rPr>
        <w:t xml:space="preserve">Na podstawie § 16 ust. 2 pkt. „a” Statutu Lokalnej Grupy Działania „Brynica to nie granica” </w:t>
      </w:r>
    </w:p>
    <w:p w14:paraId="1D8E8012" w14:textId="77777777" w:rsidR="00C56552" w:rsidRPr="0073374C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3FB4A" w14:textId="77777777" w:rsidR="00C56552" w:rsidRPr="0073374C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74C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01526D" w:rsidRPr="0073374C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3374C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14:paraId="255C5466" w14:textId="77777777" w:rsidR="00C56552" w:rsidRPr="0073374C" w:rsidRDefault="000B6E89" w:rsidP="000E54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74C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73374C">
        <w:rPr>
          <w:rFonts w:ascii="Times New Roman" w:hAnsi="Times New Roman" w:cs="Times New Roman"/>
          <w:b/>
          <w:bCs/>
          <w:sz w:val="24"/>
          <w:szCs w:val="24"/>
        </w:rPr>
        <w:t>co</w:t>
      </w:r>
      <w:r w:rsidR="00C56552" w:rsidRPr="0073374C">
        <w:rPr>
          <w:rFonts w:ascii="Times New Roman" w:hAnsi="Times New Roman" w:cs="Times New Roman"/>
          <w:b/>
          <w:bCs/>
          <w:sz w:val="24"/>
          <w:szCs w:val="24"/>
        </w:rPr>
        <w:t xml:space="preserve"> następuje:</w:t>
      </w:r>
    </w:p>
    <w:p w14:paraId="621E931C" w14:textId="77777777" w:rsidR="00C56552" w:rsidRPr="0073374C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E9301" w14:textId="77777777" w:rsidR="00C56552" w:rsidRDefault="00C56552" w:rsidP="00C20708">
      <w:pPr>
        <w:spacing w:before="240"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74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65A748A" w14:textId="2E0C2D1A" w:rsidR="00C56552" w:rsidRDefault="00C56552" w:rsidP="000E54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374C">
        <w:rPr>
          <w:rFonts w:ascii="Times New Roman" w:hAnsi="Times New Roman" w:cs="Times New Roman"/>
          <w:sz w:val="24"/>
          <w:szCs w:val="24"/>
        </w:rPr>
        <w:t xml:space="preserve">Wprowadza się zmiany w Lokalnej Strategii Rozwoju Lokalnej Grupy Działania „Brynica to nie granica” </w:t>
      </w:r>
      <w:r w:rsidR="0015244E" w:rsidRPr="0073374C">
        <w:rPr>
          <w:rFonts w:ascii="Times New Roman" w:hAnsi="Times New Roman" w:cs="Times New Roman"/>
          <w:sz w:val="24"/>
          <w:szCs w:val="24"/>
        </w:rPr>
        <w:t>przyjętej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19365F" w:rsidRPr="0073374C">
        <w:rPr>
          <w:rFonts w:ascii="Times New Roman" w:hAnsi="Times New Roman" w:cs="Times New Roman"/>
          <w:sz w:val="24"/>
          <w:szCs w:val="24"/>
        </w:rPr>
        <w:t>Uchwałą Nr</w:t>
      </w:r>
      <w:r w:rsidR="00530DFA"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562A97" w:rsidRPr="0073374C">
        <w:rPr>
          <w:rFonts w:ascii="Times New Roman" w:hAnsi="Times New Roman" w:cs="Times New Roman"/>
          <w:sz w:val="24"/>
          <w:szCs w:val="24"/>
        </w:rPr>
        <w:t>XX</w:t>
      </w:r>
      <w:r w:rsidR="00566705">
        <w:rPr>
          <w:rFonts w:ascii="Times New Roman" w:hAnsi="Times New Roman" w:cs="Times New Roman"/>
          <w:sz w:val="24"/>
          <w:szCs w:val="24"/>
        </w:rPr>
        <w:t>X</w:t>
      </w:r>
      <w:r w:rsidR="00F928C8" w:rsidRPr="0073374C">
        <w:rPr>
          <w:rFonts w:ascii="Times New Roman" w:hAnsi="Times New Roman" w:cs="Times New Roman"/>
          <w:sz w:val="24"/>
          <w:szCs w:val="24"/>
        </w:rPr>
        <w:t>I</w:t>
      </w:r>
      <w:r w:rsidR="00F42086" w:rsidRPr="0073374C">
        <w:rPr>
          <w:rFonts w:ascii="Times New Roman" w:hAnsi="Times New Roman" w:cs="Times New Roman"/>
          <w:sz w:val="24"/>
          <w:szCs w:val="24"/>
        </w:rPr>
        <w:t>/</w:t>
      </w:r>
      <w:r w:rsidR="00A66A6E" w:rsidRPr="0073374C">
        <w:rPr>
          <w:rFonts w:ascii="Times New Roman" w:hAnsi="Times New Roman" w:cs="Times New Roman"/>
          <w:sz w:val="24"/>
          <w:szCs w:val="24"/>
        </w:rPr>
        <w:t>1</w:t>
      </w:r>
      <w:r w:rsidR="006709E9">
        <w:rPr>
          <w:rFonts w:ascii="Times New Roman" w:hAnsi="Times New Roman" w:cs="Times New Roman"/>
          <w:sz w:val="24"/>
          <w:szCs w:val="24"/>
        </w:rPr>
        <w:t>72</w:t>
      </w:r>
      <w:r w:rsidR="00530DFA" w:rsidRPr="0073374C">
        <w:rPr>
          <w:rFonts w:ascii="Times New Roman" w:hAnsi="Times New Roman" w:cs="Times New Roman"/>
          <w:sz w:val="24"/>
          <w:szCs w:val="24"/>
        </w:rPr>
        <w:t>/</w:t>
      </w:r>
      <w:r w:rsidR="0015244E" w:rsidRPr="0073374C">
        <w:rPr>
          <w:rFonts w:ascii="Times New Roman" w:hAnsi="Times New Roman" w:cs="Times New Roman"/>
          <w:sz w:val="24"/>
          <w:szCs w:val="24"/>
        </w:rPr>
        <w:t>202</w:t>
      </w:r>
      <w:r w:rsidR="006709E9">
        <w:rPr>
          <w:rFonts w:ascii="Times New Roman" w:hAnsi="Times New Roman" w:cs="Times New Roman"/>
          <w:sz w:val="24"/>
          <w:szCs w:val="24"/>
        </w:rPr>
        <w:t>2</w:t>
      </w:r>
      <w:r w:rsidRPr="0073374C">
        <w:rPr>
          <w:rFonts w:ascii="Times New Roman" w:hAnsi="Times New Roman" w:cs="Times New Roman"/>
          <w:sz w:val="24"/>
          <w:szCs w:val="24"/>
        </w:rPr>
        <w:t xml:space="preserve"> Walnego Zebrania Członków Lokalnej Grupy Działania </w:t>
      </w:r>
      <w:r w:rsidR="0015244E" w:rsidRPr="0073374C">
        <w:rPr>
          <w:rFonts w:ascii="Times New Roman" w:hAnsi="Times New Roman" w:cs="Times New Roman"/>
          <w:sz w:val="24"/>
          <w:szCs w:val="24"/>
        </w:rPr>
        <w:t>„Brynica to nie granica” z dnia</w:t>
      </w:r>
      <w:r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F011BA" w:rsidRPr="0073374C">
        <w:rPr>
          <w:i/>
        </w:rPr>
        <w:t xml:space="preserve">z </w:t>
      </w:r>
      <w:r w:rsidR="00F011BA" w:rsidRPr="0073374C">
        <w:rPr>
          <w:rFonts w:ascii="Times New Roman" w:hAnsi="Times New Roman" w:cs="Times New Roman"/>
          <w:sz w:val="24"/>
          <w:szCs w:val="24"/>
        </w:rPr>
        <w:t xml:space="preserve">dnia </w:t>
      </w:r>
      <w:r w:rsidR="006709E9">
        <w:rPr>
          <w:rFonts w:ascii="Times New Roman" w:hAnsi="Times New Roman" w:cs="Times New Roman"/>
          <w:sz w:val="24"/>
          <w:szCs w:val="24"/>
        </w:rPr>
        <w:t>8</w:t>
      </w:r>
      <w:r w:rsidR="00F011BA" w:rsidRPr="0073374C">
        <w:rPr>
          <w:rFonts w:ascii="Times New Roman" w:hAnsi="Times New Roman" w:cs="Times New Roman"/>
          <w:sz w:val="24"/>
          <w:szCs w:val="24"/>
        </w:rPr>
        <w:t xml:space="preserve"> </w:t>
      </w:r>
      <w:r w:rsidR="006709E9">
        <w:rPr>
          <w:rFonts w:ascii="Times New Roman" w:hAnsi="Times New Roman" w:cs="Times New Roman"/>
          <w:sz w:val="24"/>
          <w:szCs w:val="24"/>
        </w:rPr>
        <w:t>grudnia</w:t>
      </w:r>
      <w:r w:rsidR="00F011BA" w:rsidRPr="0073374C">
        <w:rPr>
          <w:rFonts w:ascii="Times New Roman" w:hAnsi="Times New Roman" w:cs="Times New Roman"/>
          <w:sz w:val="24"/>
          <w:szCs w:val="24"/>
        </w:rPr>
        <w:t xml:space="preserve"> 20</w:t>
      </w:r>
      <w:r w:rsidR="007C73B8" w:rsidRPr="0073374C">
        <w:rPr>
          <w:rFonts w:ascii="Times New Roman" w:hAnsi="Times New Roman" w:cs="Times New Roman"/>
          <w:sz w:val="24"/>
          <w:szCs w:val="24"/>
        </w:rPr>
        <w:t>2</w:t>
      </w:r>
      <w:r w:rsidR="006709E9">
        <w:rPr>
          <w:rFonts w:ascii="Times New Roman" w:hAnsi="Times New Roman" w:cs="Times New Roman"/>
          <w:sz w:val="24"/>
          <w:szCs w:val="24"/>
        </w:rPr>
        <w:t>2</w:t>
      </w:r>
      <w:r w:rsidR="00F011BA" w:rsidRPr="0073374C">
        <w:rPr>
          <w:rFonts w:ascii="Times New Roman" w:hAnsi="Times New Roman" w:cs="Times New Roman"/>
          <w:sz w:val="24"/>
          <w:szCs w:val="24"/>
        </w:rPr>
        <w:t xml:space="preserve"> r.</w:t>
      </w:r>
      <w:r w:rsidR="006709E9">
        <w:rPr>
          <w:rFonts w:ascii="Times New Roman" w:hAnsi="Times New Roman" w:cs="Times New Roman"/>
          <w:sz w:val="24"/>
          <w:szCs w:val="24"/>
        </w:rPr>
        <w:t xml:space="preserve">, </w:t>
      </w:r>
      <w:r w:rsidRPr="0073374C">
        <w:rPr>
          <w:rFonts w:ascii="Times New Roman" w:hAnsi="Times New Roman" w:cs="Times New Roman"/>
          <w:sz w:val="24"/>
          <w:szCs w:val="24"/>
        </w:rPr>
        <w:t>w następujący sposób:</w:t>
      </w:r>
    </w:p>
    <w:p w14:paraId="78D6A478" w14:textId="63A1C027" w:rsidR="0039649C" w:rsidRPr="004C351D" w:rsidRDefault="00CB3CC7" w:rsidP="004C351D">
      <w:pPr>
        <w:pStyle w:val="Akapitzlist"/>
        <w:numPr>
          <w:ilvl w:val="0"/>
          <w:numId w:val="4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74C">
        <w:rPr>
          <w:rFonts w:ascii="Times New Roman" w:hAnsi="Times New Roman" w:cs="Times New Roman"/>
          <w:sz w:val="24"/>
          <w:szCs w:val="24"/>
        </w:rPr>
        <w:t>W r</w:t>
      </w:r>
      <w:r w:rsidR="00C56552" w:rsidRPr="0073374C">
        <w:rPr>
          <w:rFonts w:ascii="Times New Roman" w:hAnsi="Times New Roman" w:cs="Times New Roman"/>
          <w:sz w:val="24"/>
          <w:szCs w:val="24"/>
        </w:rPr>
        <w:t>ozdziale V „Cele i wskaźniki”:</w:t>
      </w:r>
    </w:p>
    <w:p w14:paraId="4F3E87EC" w14:textId="67B0EE22" w:rsidR="005C1F7B" w:rsidRPr="0073374C" w:rsidRDefault="009C59E7" w:rsidP="00C20708">
      <w:pPr>
        <w:pStyle w:val="Akapitzlist"/>
        <w:numPr>
          <w:ilvl w:val="0"/>
          <w:numId w:val="6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74C">
        <w:rPr>
          <w:rFonts w:ascii="Times New Roman" w:hAnsi="Times New Roman" w:cs="Times New Roman"/>
          <w:sz w:val="24"/>
          <w:szCs w:val="24"/>
        </w:rPr>
        <w:t>w tabeli dla celu ogólnego 1:</w:t>
      </w:r>
    </w:p>
    <w:p w14:paraId="4FE786EF" w14:textId="5EB46F4E" w:rsidR="00004C93" w:rsidRPr="004C351D" w:rsidRDefault="00004C93" w:rsidP="004C351D">
      <w:pPr>
        <w:pStyle w:val="Akapitzlist"/>
        <w:numPr>
          <w:ilvl w:val="0"/>
          <w:numId w:val="12"/>
        </w:numPr>
        <w:spacing w:before="120" w:after="0" w:line="360" w:lineRule="auto"/>
        <w:ind w:left="1135" w:hanging="284"/>
        <w:contextualSpacing w:val="0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bookmarkStart w:id="0" w:name="_Hlk74770873"/>
      <w:r w:rsidRPr="0073374C">
        <w:rPr>
          <w:rFonts w:ascii="Times New Roman" w:hAnsi="Times New Roman" w:cs="Times New Roman"/>
          <w:sz w:val="24"/>
          <w:szCs w:val="24"/>
        </w:rPr>
        <w:t>w wierszu dla przedsięwzięcia 1.</w:t>
      </w:r>
      <w:r w:rsidR="004C351D">
        <w:rPr>
          <w:rFonts w:ascii="Times New Roman" w:hAnsi="Times New Roman" w:cs="Times New Roman"/>
          <w:sz w:val="24"/>
          <w:szCs w:val="24"/>
        </w:rPr>
        <w:t>3</w:t>
      </w:r>
      <w:r w:rsidRPr="0073374C">
        <w:rPr>
          <w:rFonts w:ascii="Times New Roman" w:hAnsi="Times New Roman" w:cs="Times New Roman"/>
          <w:sz w:val="24"/>
          <w:szCs w:val="24"/>
        </w:rPr>
        <w:t>.1 „</w:t>
      </w:r>
      <w:r w:rsidR="004C351D" w:rsidRPr="004C351D">
        <w:rPr>
          <w:rFonts w:ascii="Times New Roman" w:hAnsi="Times New Roman" w:cs="Times New Roman"/>
          <w:sz w:val="24"/>
          <w:szCs w:val="24"/>
        </w:rPr>
        <w:t>Budowa i przebudowa infrastruktury drogowej</w:t>
      </w:r>
      <w:r w:rsidRPr="004C351D">
        <w:rPr>
          <w:rFonts w:ascii="Times New Roman" w:hAnsi="Times New Roman" w:cs="Times New Roman"/>
          <w:sz w:val="24"/>
          <w:szCs w:val="24"/>
        </w:rPr>
        <w:t>”</w:t>
      </w:r>
      <w:r w:rsidRPr="0073374C">
        <w:rPr>
          <w:rFonts w:ascii="Times New Roman" w:hAnsi="Times New Roman" w:cs="Times New Roman"/>
          <w:sz w:val="24"/>
          <w:szCs w:val="24"/>
        </w:rPr>
        <w:t xml:space="preserve"> wysokość alokacji przedstawiona w kolumnie „Sposób realizacji” </w:t>
      </w:r>
      <w:r w:rsidRPr="0073374C">
        <w:rPr>
          <w:rFonts w:ascii="Times New Roman" w:hAnsi="Times New Roman" w:cs="Times New Roman"/>
          <w:sz w:val="24"/>
          <w:szCs w:val="24"/>
        </w:rPr>
        <w:br/>
        <w:t xml:space="preserve">w kwocie </w:t>
      </w:r>
      <w:r w:rsidRPr="004C351D">
        <w:t>„</w:t>
      </w:r>
      <w:r w:rsidR="004C351D" w:rsidRPr="004C351D">
        <w:rPr>
          <w:rFonts w:ascii="Times New Roman" w:hAnsi="Times New Roman" w:cs="Times New Roman"/>
          <w:sz w:val="24"/>
          <w:szCs w:val="24"/>
        </w:rPr>
        <w:t xml:space="preserve">120 769,94 </w:t>
      </w:r>
      <w:r w:rsidRPr="004C351D">
        <w:rPr>
          <w:rFonts w:ascii="Times New Roman" w:hAnsi="Times New Roman" w:cs="Times New Roman"/>
          <w:sz w:val="24"/>
          <w:szCs w:val="24"/>
        </w:rPr>
        <w:t>EUR</w:t>
      </w:r>
      <w:r w:rsidRPr="004C351D">
        <w:t>”</w:t>
      </w:r>
      <w:r w:rsidRPr="004C351D">
        <w:rPr>
          <w:rFonts w:ascii="Times New Roman" w:hAnsi="Times New Roman" w:cs="Times New Roman"/>
          <w:sz w:val="24"/>
          <w:szCs w:val="24"/>
        </w:rPr>
        <w:t xml:space="preserve"> zastępuje się kwotą „</w:t>
      </w:r>
      <w:r w:rsidR="004C351D" w:rsidRPr="004C351D">
        <w:rPr>
          <w:rFonts w:ascii="Times New Roman" w:hAnsi="Times New Roman" w:cs="Times New Roman"/>
          <w:sz w:val="24"/>
          <w:szCs w:val="24"/>
        </w:rPr>
        <w:t>123 977,37</w:t>
      </w:r>
      <w:r w:rsidR="004C351D" w:rsidRPr="004C351D">
        <w:rPr>
          <w:rFonts w:ascii="Calibri" w:eastAsia="Times New Roman" w:hAnsi="Calibri" w:cs="Times New Roman"/>
          <w:color w:val="FF0000"/>
          <w:sz w:val="16"/>
          <w:szCs w:val="16"/>
        </w:rPr>
        <w:t xml:space="preserve"> </w:t>
      </w:r>
      <w:r w:rsidRPr="004C351D">
        <w:rPr>
          <w:rStyle w:val="Teksttreci275pt"/>
          <w:rFonts w:eastAsia="Tahoma"/>
          <w:color w:val="auto"/>
          <w:sz w:val="24"/>
          <w:szCs w:val="24"/>
        </w:rPr>
        <w:t xml:space="preserve">EUR”; </w:t>
      </w:r>
    </w:p>
    <w:bookmarkEnd w:id="0"/>
    <w:p w14:paraId="746FEC47" w14:textId="42EB372C" w:rsidR="009C59E7" w:rsidRPr="00C20708" w:rsidRDefault="009C59E7" w:rsidP="00C20708">
      <w:pPr>
        <w:pStyle w:val="Akapitzlist"/>
        <w:numPr>
          <w:ilvl w:val="0"/>
          <w:numId w:val="12"/>
        </w:numPr>
        <w:spacing w:before="120" w:after="0" w:line="360" w:lineRule="auto"/>
        <w:ind w:left="1134" w:hanging="283"/>
        <w:contextualSpacing w:val="0"/>
        <w:jc w:val="both"/>
        <w:rPr>
          <w:rStyle w:val="Teksttreci275pt"/>
          <w:rFonts w:eastAsiaTheme="minorEastAsia"/>
          <w:color w:val="auto"/>
          <w:sz w:val="24"/>
          <w:szCs w:val="24"/>
          <w:shd w:val="clear" w:color="auto" w:fill="auto"/>
          <w:lang w:bidi="ar-SA"/>
        </w:rPr>
      </w:pPr>
      <w:r w:rsidRPr="0073374C">
        <w:rPr>
          <w:rFonts w:ascii="Times New Roman" w:hAnsi="Times New Roman" w:cs="Times New Roman"/>
          <w:sz w:val="24"/>
          <w:szCs w:val="24"/>
        </w:rPr>
        <w:t xml:space="preserve">w wierszu „suma” wysokość alokacji przedstawiona w kolumnie „Sposób realizacji” w kwocie </w:t>
      </w:r>
      <w:r w:rsidR="004D1760" w:rsidRPr="0073374C">
        <w:rPr>
          <w:rStyle w:val="Teksttreci275pt"/>
          <w:rFonts w:eastAsia="Tahoma"/>
          <w:color w:val="auto"/>
          <w:sz w:val="24"/>
          <w:szCs w:val="24"/>
        </w:rPr>
        <w:t>„</w:t>
      </w:r>
      <w:r w:rsidR="003B678F" w:rsidRPr="0073374C">
        <w:rPr>
          <w:rStyle w:val="Teksttreci275pt"/>
          <w:rFonts w:eastAsia="Tahoma"/>
          <w:color w:val="auto"/>
          <w:sz w:val="24"/>
          <w:szCs w:val="24"/>
        </w:rPr>
        <w:t xml:space="preserve">1 271 493,99 </w:t>
      </w:r>
      <w:r w:rsidR="00004C93" w:rsidRPr="0073374C">
        <w:rPr>
          <w:rStyle w:val="Teksttreci275pt"/>
          <w:rFonts w:eastAsia="Tahoma"/>
          <w:color w:val="auto"/>
          <w:sz w:val="24"/>
          <w:szCs w:val="24"/>
        </w:rPr>
        <w:t>EUR</w:t>
      </w:r>
      <w:r w:rsidR="004D1760" w:rsidRPr="0073374C">
        <w:rPr>
          <w:rStyle w:val="Teksttreci275pt"/>
          <w:rFonts w:eastAsia="Tahoma"/>
          <w:color w:val="auto"/>
          <w:sz w:val="24"/>
          <w:szCs w:val="24"/>
        </w:rPr>
        <w:t>”</w:t>
      </w:r>
      <w:r w:rsidR="004C351D">
        <w:rPr>
          <w:rStyle w:val="Teksttreci275pt"/>
          <w:rFonts w:eastAsia="Tahoma"/>
          <w:color w:val="auto"/>
          <w:sz w:val="24"/>
          <w:szCs w:val="24"/>
        </w:rPr>
        <w:t xml:space="preserve">, </w:t>
      </w:r>
      <w:r w:rsidR="004C351D" w:rsidRPr="0073374C">
        <w:rPr>
          <w:rStyle w:val="Teksttreci275pt"/>
          <w:rFonts w:eastAsia="Tahoma"/>
          <w:color w:val="auto"/>
          <w:sz w:val="24"/>
          <w:szCs w:val="24"/>
        </w:rPr>
        <w:t>zastępuje się kwotą</w:t>
      </w:r>
      <w:r w:rsidR="004C351D">
        <w:rPr>
          <w:rStyle w:val="Teksttreci275pt"/>
          <w:rFonts w:eastAsia="Tahoma"/>
          <w:color w:val="auto"/>
          <w:sz w:val="24"/>
          <w:szCs w:val="24"/>
        </w:rPr>
        <w:t xml:space="preserve"> „</w:t>
      </w:r>
      <w:r w:rsidR="004C351D" w:rsidRPr="004C351D">
        <w:rPr>
          <w:rStyle w:val="Teksttreci275pt"/>
          <w:rFonts w:eastAsia="Tahoma"/>
          <w:color w:val="auto"/>
          <w:sz w:val="24"/>
          <w:szCs w:val="24"/>
        </w:rPr>
        <w:t>1 274 701,42</w:t>
      </w:r>
      <w:r w:rsidR="004C351D">
        <w:rPr>
          <w:rStyle w:val="Teksttreci275pt"/>
          <w:rFonts w:eastAsia="Tahoma"/>
          <w:color w:val="auto"/>
          <w:sz w:val="24"/>
          <w:szCs w:val="24"/>
        </w:rPr>
        <w:t xml:space="preserve">”. </w:t>
      </w:r>
    </w:p>
    <w:p w14:paraId="04C85C2E" w14:textId="77777777" w:rsidR="002B0E13" w:rsidRPr="005C539A" w:rsidRDefault="003D2F13" w:rsidP="00C20708">
      <w:pPr>
        <w:pStyle w:val="Akapitzlist"/>
        <w:numPr>
          <w:ilvl w:val="0"/>
          <w:numId w:val="6"/>
        </w:numPr>
        <w:spacing w:before="120"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2C1A43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tabeli dla celu ogólnego 2</w:t>
      </w:r>
      <w:r w:rsidR="002B0E13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84116AB" w14:textId="40AB4EDD" w:rsidR="002B319E" w:rsidRPr="005C539A" w:rsidRDefault="000110B5" w:rsidP="005C539A">
      <w:pPr>
        <w:pStyle w:val="Akapitzlist"/>
        <w:numPr>
          <w:ilvl w:val="0"/>
          <w:numId w:val="1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dla </w:t>
      </w:r>
      <w:r w:rsidR="003D5C86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przedsięwzięcia 2.</w:t>
      </w:r>
      <w:r w:rsidR="005C539A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5C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5C539A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Tworzenie inicjatyw lokalnych o charakterze usługowym, w tym kreowanie współpracy</w:t>
      </w:r>
      <w:r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C539A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B319E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alokacji przedstawiona w kolumnie „Sposób realizacji” w kwocie </w:t>
      </w:r>
      <w:r w:rsidR="002B319E" w:rsidRPr="005C539A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5C539A" w:rsidRPr="005C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703 125,00</w:t>
      </w:r>
      <w:r w:rsidR="002B319E" w:rsidRPr="005C5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="002B319E" w:rsidRPr="005C539A">
        <w:rPr>
          <w:rStyle w:val="Teksttreci275pt"/>
          <w:rFonts w:eastAsia="Tahoma"/>
          <w:color w:val="000000" w:themeColor="text1"/>
          <w:sz w:val="24"/>
          <w:szCs w:val="24"/>
        </w:rPr>
        <w:t>”</w:t>
      </w:r>
      <w:r w:rsidR="0013082A" w:rsidRPr="005C539A">
        <w:rPr>
          <w:rStyle w:val="Teksttreci275pt"/>
          <w:rFonts w:eastAsia="Tahoma"/>
          <w:color w:val="000000" w:themeColor="text1"/>
          <w:sz w:val="24"/>
          <w:szCs w:val="24"/>
        </w:rPr>
        <w:t xml:space="preserve"> zastępuje się kwotą „</w:t>
      </w:r>
      <w:r w:rsidR="005C539A" w:rsidRPr="005C539A">
        <w:rPr>
          <w:rStyle w:val="Teksttreci275pt"/>
          <w:rFonts w:eastAsia="Tahoma"/>
          <w:color w:val="000000" w:themeColor="text1"/>
          <w:sz w:val="24"/>
          <w:szCs w:val="24"/>
        </w:rPr>
        <w:t>621 267,92</w:t>
      </w:r>
      <w:r w:rsidR="00513EBD" w:rsidRPr="005C539A">
        <w:rPr>
          <w:rStyle w:val="Teksttreci275pt"/>
          <w:rFonts w:eastAsia="Tahoma"/>
          <w:color w:val="000000" w:themeColor="text1"/>
          <w:sz w:val="24"/>
          <w:szCs w:val="24"/>
        </w:rPr>
        <w:t xml:space="preserve"> </w:t>
      </w:r>
      <w:r w:rsidR="0013082A" w:rsidRPr="005C539A">
        <w:rPr>
          <w:rStyle w:val="Teksttreci275pt"/>
          <w:rFonts w:eastAsia="Tahoma"/>
          <w:color w:val="000000" w:themeColor="text1"/>
          <w:sz w:val="24"/>
          <w:szCs w:val="24"/>
        </w:rPr>
        <w:t>EUR”</w:t>
      </w:r>
      <w:r w:rsidR="002B319E" w:rsidRPr="005C539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27A849" w14:textId="77777777" w:rsidR="005C539A" w:rsidRDefault="005C539A" w:rsidP="005C539A">
      <w:pPr>
        <w:pStyle w:val="Akapitzlist"/>
        <w:spacing w:before="120" w:after="0" w:line="360" w:lineRule="auto"/>
        <w:ind w:left="1134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0E8E6B1" w14:textId="67EB26AB" w:rsidR="003D5C86" w:rsidRPr="00153545" w:rsidRDefault="003D5C86" w:rsidP="00C20708">
      <w:pPr>
        <w:pStyle w:val="Akapitzlist"/>
        <w:numPr>
          <w:ilvl w:val="0"/>
          <w:numId w:val="1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5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wierszu dla przedsięwzięcia 2.2.2</w:t>
      </w:r>
      <w:r w:rsidRPr="00153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„Rozwój inicjatyw lokalnych o charakterze usługowym, w tym kreowanie współpracy”</w:t>
      </w:r>
      <w:r w:rsidRPr="0015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wysokość alokacji przedstawiona</w:t>
      </w:r>
      <w:r w:rsidR="007C73B8" w:rsidRPr="0015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153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kolumnie „Sposób realizacji” w kwocie </w:t>
      </w:r>
      <w:r w:rsidRPr="00153545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153545" w:rsidRPr="00153545">
        <w:rPr>
          <w:rStyle w:val="Teksttreci275pt"/>
          <w:rFonts w:eastAsia="Tahoma"/>
          <w:color w:val="000000" w:themeColor="text1"/>
          <w:sz w:val="24"/>
          <w:szCs w:val="24"/>
        </w:rPr>
        <w:t>258 715,09</w:t>
      </w:r>
      <w:r w:rsidRPr="001535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Pr="00153545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="00153545" w:rsidRPr="00153545">
        <w:rPr>
          <w:rStyle w:val="Teksttreci275pt"/>
          <w:rFonts w:eastAsia="Tahoma"/>
          <w:color w:val="000000" w:themeColor="text1"/>
          <w:sz w:val="24"/>
          <w:szCs w:val="24"/>
        </w:rPr>
        <w:t>357 605,24</w:t>
      </w:r>
      <w:r w:rsidR="00513EBD" w:rsidRPr="00153545">
        <w:rPr>
          <w:rStyle w:val="Teksttreci275pt"/>
          <w:rFonts w:eastAsia="Tahoma"/>
          <w:color w:val="000000" w:themeColor="text1"/>
          <w:sz w:val="24"/>
          <w:szCs w:val="24"/>
        </w:rPr>
        <w:t xml:space="preserve"> </w:t>
      </w:r>
      <w:r w:rsidRPr="00153545">
        <w:rPr>
          <w:rStyle w:val="Teksttreci275pt"/>
          <w:rFonts w:eastAsia="Tahoma"/>
          <w:color w:val="000000" w:themeColor="text1"/>
          <w:sz w:val="24"/>
          <w:szCs w:val="24"/>
        </w:rPr>
        <w:t>EUR”</w:t>
      </w:r>
      <w:r w:rsidRPr="0015354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AA8089" w14:textId="208625CF" w:rsidR="003D5C86" w:rsidRPr="00620E3B" w:rsidRDefault="003D5C86" w:rsidP="00170611">
      <w:pPr>
        <w:pStyle w:val="Akapitzlist"/>
        <w:numPr>
          <w:ilvl w:val="0"/>
          <w:numId w:val="1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ahoma" w:hAnsi="Times New Roman" w:cs="Times New Roman"/>
          <w:color w:val="000000" w:themeColor="text1"/>
          <w:sz w:val="24"/>
          <w:szCs w:val="24"/>
          <w:shd w:val="clear" w:color="auto" w:fill="FFFFFF"/>
          <w:lang w:bidi="pl-PL"/>
        </w:rPr>
      </w:pPr>
      <w:r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>w wierszu dla przedsięwzięcia 2.3.</w:t>
      </w:r>
      <w:r w:rsidR="00170611"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20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70611" w:rsidRPr="00620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Rozwój usług wyrównujących szanse edukacyjne i zawodowe mieszkańców LGD – podejmowanie działalności gospodarczej” </w:t>
      </w:r>
      <w:r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7C73B8"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>sokość alokacji przedstawiona w </w:t>
      </w:r>
      <w:r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kolumnie „Sposób realizacji” w kwocie </w:t>
      </w:r>
      <w:r w:rsidRPr="00620E3B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170611" w:rsidRPr="00620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25 000</w:t>
      </w:r>
      <w:r w:rsidRPr="00620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EUR</w:t>
      </w:r>
      <w:r w:rsidRPr="00620E3B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="00170611" w:rsidRPr="00620E3B">
        <w:rPr>
          <w:rStyle w:val="Teksttreci275pt"/>
          <w:rFonts w:eastAsia="Tahoma"/>
          <w:color w:val="000000" w:themeColor="text1"/>
          <w:sz w:val="24"/>
          <w:szCs w:val="24"/>
        </w:rPr>
        <w:t xml:space="preserve">21 524,21 </w:t>
      </w:r>
      <w:r w:rsidRPr="00620E3B">
        <w:rPr>
          <w:rStyle w:val="Teksttreci275pt"/>
          <w:rFonts w:eastAsia="Tahoma"/>
          <w:color w:val="000000" w:themeColor="text1"/>
          <w:sz w:val="24"/>
          <w:szCs w:val="24"/>
        </w:rPr>
        <w:t>EUR”</w:t>
      </w:r>
      <w:r w:rsidRPr="00620E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62AFD20" w14:textId="4E14B2AA" w:rsidR="00CB0A83" w:rsidRPr="00B46400" w:rsidRDefault="00B7099A" w:rsidP="00C20708">
      <w:pPr>
        <w:pStyle w:val="Akapitzlist"/>
        <w:numPr>
          <w:ilvl w:val="0"/>
          <w:numId w:val="12"/>
        </w:numPr>
        <w:spacing w:before="120" w:after="0" w:line="360" w:lineRule="auto"/>
        <w:ind w:left="1134" w:hanging="283"/>
        <w:contextualSpacing w:val="0"/>
        <w:jc w:val="both"/>
        <w:rPr>
          <w:rStyle w:val="Teksttreci275pt"/>
          <w:rFonts w:eastAsiaTheme="minorEastAsia"/>
          <w:color w:val="000000" w:themeColor="text1"/>
          <w:sz w:val="24"/>
          <w:szCs w:val="24"/>
          <w:shd w:val="clear" w:color="auto" w:fill="auto"/>
          <w:lang w:bidi="ar-SA"/>
        </w:rPr>
      </w:pPr>
      <w:r w:rsidRPr="00B46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„suma” wysokość alokacji przedstawiona w kolumnie „Sposób realizacji” w kwocie </w:t>
      </w:r>
      <w:r w:rsidRPr="00B46400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330D49" w:rsidRPr="00B46400">
        <w:rPr>
          <w:rStyle w:val="Teksttreci275pt"/>
          <w:rFonts w:eastAsia="Tahoma"/>
          <w:color w:val="000000" w:themeColor="text1"/>
          <w:sz w:val="24"/>
          <w:szCs w:val="24"/>
        </w:rPr>
        <w:t xml:space="preserve">1 125 415,95 </w:t>
      </w:r>
      <w:r w:rsidRPr="00B464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</w:t>
      </w:r>
      <w:r w:rsidRPr="00B46400">
        <w:rPr>
          <w:rStyle w:val="Teksttreci275pt"/>
          <w:rFonts w:eastAsia="Tahoma"/>
          <w:color w:val="000000" w:themeColor="text1"/>
          <w:sz w:val="24"/>
          <w:szCs w:val="24"/>
        </w:rPr>
        <w:t>”, zastępuje się kwotą „</w:t>
      </w:r>
      <w:r w:rsidR="00330D49" w:rsidRPr="00B46400">
        <w:rPr>
          <w:rStyle w:val="Teksttreci275pt"/>
          <w:rFonts w:eastAsia="Tahoma"/>
          <w:color w:val="000000" w:themeColor="text1"/>
          <w:sz w:val="24"/>
          <w:szCs w:val="24"/>
        </w:rPr>
        <w:t xml:space="preserve">1 138 973,23 </w:t>
      </w:r>
      <w:r w:rsidRPr="00B46400">
        <w:rPr>
          <w:rStyle w:val="Teksttreci275pt"/>
          <w:rFonts w:eastAsia="Tahoma"/>
          <w:color w:val="000000" w:themeColor="text1"/>
          <w:sz w:val="24"/>
          <w:szCs w:val="24"/>
        </w:rPr>
        <w:t xml:space="preserve">EUR”. </w:t>
      </w:r>
    </w:p>
    <w:p w14:paraId="7FAF93CC" w14:textId="1E87BC9A" w:rsidR="005229DA" w:rsidRPr="00AE2C77" w:rsidRDefault="005229DA" w:rsidP="00C20708">
      <w:pPr>
        <w:pStyle w:val="Akapitzlist"/>
        <w:numPr>
          <w:ilvl w:val="0"/>
          <w:numId w:val="6"/>
        </w:numPr>
        <w:spacing w:before="120"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tabeli dla celu ogólnego </w:t>
      </w:r>
      <w:r w:rsidR="00161447"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DD33869" w14:textId="2C9000C8" w:rsidR="005229DA" w:rsidRDefault="005229DA" w:rsidP="00167FD5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42480231"/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dla przedsięwzięcia </w:t>
      </w:r>
      <w:r w:rsidR="00EA14F0"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.1.1</w:t>
      </w:r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"/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EA14F0"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Wyszukanie i promocja lokalnych producentów i produktów” </w:t>
      </w:r>
      <w:bookmarkStart w:id="2" w:name="_Hlk142480311"/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alokacji przedstawiona w kolumnie „Sposób realizacji” w kwocie 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A14F0"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2 500</w:t>
      </w:r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EUR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="00167FD5"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11 239,74 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EUR”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"/>
    </w:p>
    <w:p w14:paraId="593D62BA" w14:textId="2138F73F" w:rsidR="0054635D" w:rsidRDefault="0054635D" w:rsidP="0054635D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35D">
        <w:rPr>
          <w:rFonts w:ascii="Times New Roman" w:hAnsi="Times New Roman" w:cs="Times New Roman"/>
          <w:color w:val="000000" w:themeColor="text1"/>
          <w:sz w:val="24"/>
          <w:szCs w:val="24"/>
        </w:rPr>
        <w:t>w wierszu dla przedsięwzięcia 3.1.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„</w:t>
      </w:r>
      <w:r w:rsidRPr="005463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Identyfikacja walorów przyrodniczych i kulturalnych obszaru LGD jako produktów lokalnych połączona z działaniami promocyjnymi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alokacji przedstawiona w kolumnie „Sposób realizacji” </w:t>
      </w:r>
      <w:r w:rsidR="00604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dla projektu grantowego</w:t>
      </w:r>
      <w:r w:rsidR="00604315"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kwocie 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25 000</w:t>
      </w:r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EUR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Pr="0054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12 970,15 </w:t>
      </w:r>
      <w:r w:rsidRPr="0083744B">
        <w:rPr>
          <w:rFonts w:ascii="Times New Roman" w:hAnsi="Times New Roman" w:cs="Times New Roman"/>
          <w:color w:val="000000" w:themeColor="text1"/>
          <w:sz w:val="24"/>
          <w:szCs w:val="24"/>
        </w:rPr>
        <w:t>EUR”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402D9E" w14:textId="2C8336B6" w:rsidR="0054635D" w:rsidRPr="008F1631" w:rsidRDefault="00614C00" w:rsidP="008F1631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35D">
        <w:rPr>
          <w:rFonts w:ascii="Times New Roman" w:hAnsi="Times New Roman" w:cs="Times New Roman"/>
          <w:color w:val="000000" w:themeColor="text1"/>
          <w:sz w:val="24"/>
          <w:szCs w:val="24"/>
        </w:rPr>
        <w:t>w wierszu dla przedsięwzięcia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463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683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68385A" w:rsidRPr="006838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Działania inicjujące i wspierające powstawanie lokalnych wspólnot i grup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”, 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alokacji przedstawiona w kolumnie „Sposób realizacji” w kwocie 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25 000</w:t>
      </w:r>
      <w:r w:rsidRPr="00AE2C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EUR</w:t>
      </w:r>
      <w:r w:rsidRPr="00AE2C77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="0068385A" w:rsidRPr="00683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20 754,16 </w:t>
      </w:r>
      <w:r w:rsidRPr="0068385A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68385A">
        <w:t>”</w:t>
      </w:r>
      <w:r w:rsidRPr="00AE2C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712F1C" w14:textId="40EDDF32" w:rsidR="008F1631" w:rsidRPr="008F1631" w:rsidRDefault="005229DA" w:rsidP="008F1631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Style w:val="Teksttreci275pt"/>
          <w:rFonts w:eastAsiaTheme="minorEastAsia"/>
          <w:color w:val="000000" w:themeColor="text1"/>
          <w:sz w:val="24"/>
          <w:szCs w:val="24"/>
          <w:shd w:val="clear" w:color="auto" w:fill="auto"/>
          <w:lang w:bidi="ar-SA"/>
        </w:rPr>
      </w:pPr>
      <w:r w:rsidRPr="008F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„suma” wysokość alokacji przedstawiona w kolumnie „Sposób realizacji” w kwocie </w:t>
      </w:r>
      <w:r w:rsidRPr="008F1631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8F1631" w:rsidRPr="008F1631">
        <w:rPr>
          <w:rFonts w:ascii="Times New Roman" w:hAnsi="Times New Roman" w:cs="Times New Roman"/>
          <w:color w:val="000000" w:themeColor="text1"/>
          <w:sz w:val="24"/>
          <w:szCs w:val="24"/>
        </w:rPr>
        <w:t>264 584,50</w:t>
      </w:r>
      <w:r w:rsidRPr="008F1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</w:t>
      </w:r>
      <w:r w:rsidRPr="008F1631">
        <w:rPr>
          <w:rStyle w:val="Teksttreci275pt"/>
          <w:rFonts w:eastAsia="Tahoma"/>
          <w:color w:val="000000" w:themeColor="text1"/>
          <w:sz w:val="24"/>
          <w:szCs w:val="24"/>
        </w:rPr>
        <w:t>”, zastę</w:t>
      </w:r>
      <w:r w:rsidR="00C20708" w:rsidRPr="008F1631">
        <w:rPr>
          <w:rStyle w:val="Teksttreci275pt"/>
          <w:rFonts w:eastAsia="Tahoma"/>
          <w:color w:val="000000" w:themeColor="text1"/>
          <w:sz w:val="24"/>
          <w:szCs w:val="24"/>
        </w:rPr>
        <w:t>puje się kwotą „</w:t>
      </w:r>
      <w:r w:rsidR="008F1631" w:rsidRPr="008F1631">
        <w:rPr>
          <w:rStyle w:val="Teksttreci275pt"/>
          <w:rFonts w:eastAsia="Tahoma"/>
          <w:color w:val="000000" w:themeColor="text1"/>
          <w:sz w:val="24"/>
          <w:szCs w:val="24"/>
        </w:rPr>
        <w:t>247 048,55</w:t>
      </w:r>
      <w:r w:rsidR="008F1631" w:rsidRPr="008F1631">
        <w:rPr>
          <w:rFonts w:ascii="Calibri" w:hAnsi="Calibri"/>
          <w:color w:val="000000" w:themeColor="text1"/>
        </w:rPr>
        <w:t xml:space="preserve"> </w:t>
      </w:r>
      <w:r w:rsidR="00C20708" w:rsidRPr="008F1631">
        <w:rPr>
          <w:rStyle w:val="Teksttreci275pt"/>
          <w:rFonts w:eastAsia="Tahoma"/>
          <w:color w:val="000000" w:themeColor="text1"/>
          <w:sz w:val="24"/>
          <w:szCs w:val="24"/>
        </w:rPr>
        <w:t>EUR”.</w:t>
      </w:r>
    </w:p>
    <w:p w14:paraId="3F55A99C" w14:textId="77777777" w:rsidR="00161447" w:rsidRPr="005D528C" w:rsidRDefault="00161447" w:rsidP="00161447">
      <w:pPr>
        <w:pStyle w:val="Akapitzlist"/>
        <w:numPr>
          <w:ilvl w:val="0"/>
          <w:numId w:val="6"/>
        </w:numPr>
        <w:spacing w:before="120" w:after="0" w:line="360" w:lineRule="auto"/>
        <w:ind w:left="78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>w tabeli dla celu ogólnego 4:</w:t>
      </w:r>
    </w:p>
    <w:p w14:paraId="642789C3" w14:textId="77777777" w:rsidR="005D528C" w:rsidRPr="005D528C" w:rsidRDefault="00161447" w:rsidP="005D528C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>w wierszu dla przedsięwzięcia 4.1.</w:t>
      </w:r>
      <w:r w:rsidR="00F42251"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D5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F42251" w:rsidRPr="005D5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Inicjatywy w zakresie ekspozycji, publikacji i promocji walorów obszaru LGD” </w:t>
      </w:r>
      <w:r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alokacji przedstawiona w kolumnie „Sposób realizacji” w kwocie 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5D528C" w:rsidRPr="005D5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46 388,62</w:t>
      </w:r>
      <w:r w:rsidRPr="005D5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>” zastępuje się kwotą „</w:t>
      </w:r>
      <w:r w:rsidR="005D528C" w:rsidRPr="005D528C">
        <w:rPr>
          <w:rStyle w:val="Teksttreci275pt"/>
          <w:rFonts w:eastAsia="Tahoma"/>
          <w:color w:val="000000" w:themeColor="text1"/>
          <w:sz w:val="24"/>
          <w:szCs w:val="24"/>
        </w:rPr>
        <w:t>47 159,86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 xml:space="preserve"> EUR”</w:t>
      </w:r>
      <w:r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708741" w14:textId="6A8EAA1C" w:rsidR="0039649C" w:rsidRPr="005D528C" w:rsidRDefault="00161447" w:rsidP="005D528C">
      <w:pPr>
        <w:pStyle w:val="Akapitzlist"/>
        <w:numPr>
          <w:ilvl w:val="0"/>
          <w:numId w:val="42"/>
        </w:numPr>
        <w:spacing w:before="120" w:after="0" w:line="360" w:lineRule="auto"/>
        <w:ind w:left="1134" w:hanging="283"/>
        <w:contextualSpacing w:val="0"/>
        <w:jc w:val="both"/>
        <w:rPr>
          <w:rStyle w:val="Teksttreci275pt"/>
          <w:rFonts w:eastAsiaTheme="minorEastAsia"/>
          <w:color w:val="000000" w:themeColor="text1"/>
          <w:sz w:val="24"/>
          <w:szCs w:val="24"/>
          <w:shd w:val="clear" w:color="auto" w:fill="auto"/>
          <w:lang w:bidi="ar-SA"/>
        </w:rPr>
      </w:pPr>
      <w:r w:rsidRPr="005D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wierszu „suma” wysokość alokacji przedstawiona w kolumnie „Sposób realizacji” w kwocie 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>„</w:t>
      </w:r>
      <w:r w:rsidR="007138E4" w:rsidRPr="005D528C">
        <w:rPr>
          <w:rStyle w:val="Teksttreci275pt"/>
          <w:rFonts w:eastAsia="Tahoma"/>
          <w:color w:val="000000" w:themeColor="text1"/>
          <w:sz w:val="24"/>
          <w:szCs w:val="24"/>
        </w:rPr>
        <w:t xml:space="preserve">58 435,12 </w:t>
      </w:r>
      <w:r w:rsidRPr="005D52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EUR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>”, zastępuje się kwotą „</w:t>
      </w:r>
      <w:r w:rsidR="007138E4">
        <w:rPr>
          <w:rStyle w:val="Teksttreci275pt"/>
          <w:rFonts w:eastAsia="Tahoma"/>
          <w:color w:val="000000" w:themeColor="text1"/>
          <w:sz w:val="24"/>
          <w:szCs w:val="24"/>
        </w:rPr>
        <w:t>59 206,36</w:t>
      </w:r>
      <w:r w:rsidRPr="005D528C">
        <w:rPr>
          <w:rStyle w:val="Teksttreci275pt"/>
          <w:rFonts w:eastAsia="Tahoma"/>
          <w:color w:val="000000" w:themeColor="text1"/>
          <w:sz w:val="24"/>
          <w:szCs w:val="24"/>
        </w:rPr>
        <w:t>EUR”.</w:t>
      </w:r>
    </w:p>
    <w:p w14:paraId="5A51102D" w14:textId="77777777" w:rsidR="00AF6A80" w:rsidRPr="00F50046" w:rsidRDefault="0011374F" w:rsidP="00C20708">
      <w:pPr>
        <w:pStyle w:val="Akapitzlist"/>
        <w:numPr>
          <w:ilvl w:val="0"/>
          <w:numId w:val="4"/>
        </w:numPr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załączniku </w:t>
      </w:r>
      <w:r w:rsidR="003C7837" w:rsidRPr="00F50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LSR </w:t>
      </w:r>
      <w:r w:rsidR="002B07C1" w:rsidRPr="00F50046">
        <w:rPr>
          <w:rFonts w:ascii="Times New Roman" w:hAnsi="Times New Roman" w:cs="Times New Roman"/>
          <w:color w:val="000000" w:themeColor="text1"/>
          <w:sz w:val="24"/>
          <w:szCs w:val="24"/>
        </w:rPr>
        <w:t>„Plan działania”</w:t>
      </w:r>
      <w:r w:rsidR="0041151B" w:rsidRPr="00F500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E6791E" w14:textId="77777777" w:rsidR="008B07E3" w:rsidRPr="00F50046" w:rsidRDefault="008B07E3" w:rsidP="00C20708">
      <w:pPr>
        <w:pStyle w:val="Akapitzlist"/>
        <w:numPr>
          <w:ilvl w:val="0"/>
          <w:numId w:val="30"/>
        </w:numPr>
        <w:spacing w:before="120" w:after="0" w:line="36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tabeli dla celu ogólnego </w:t>
      </w:r>
      <w:r w:rsidR="00456732" w:rsidRPr="00F50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Nr </w:t>
      </w:r>
      <w:r w:rsidRPr="00F500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F500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14:paraId="6C4B7702" w14:textId="51F670D5" w:rsidR="00C7548F" w:rsidRPr="003F3784" w:rsidRDefault="00C7548F" w:rsidP="00C20708">
      <w:pPr>
        <w:pStyle w:val="Akapitzlist"/>
        <w:widowControl w:val="0"/>
        <w:numPr>
          <w:ilvl w:val="0"/>
          <w:numId w:val="27"/>
        </w:numPr>
        <w:shd w:val="clear" w:color="auto" w:fill="FFFFFF"/>
        <w:spacing w:before="120" w:after="0" w:line="360" w:lineRule="auto"/>
        <w:ind w:left="1134" w:hanging="282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bookmarkStart w:id="3" w:name="_Hlk74905761"/>
      <w:r w:rsidRPr="00642E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wierszu „przedsięwzięcie 1.3.1.”: </w:t>
      </w:r>
      <w:r w:rsidR="00085302" w:rsidRPr="00642E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</w:t>
      </w:r>
      <w:r w:rsidR="00085302" w:rsidRPr="00A504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„Planowane wsparcie w </w:t>
      </w:r>
      <w:r w:rsidR="00085302"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B01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,</w:t>
      </w:r>
      <w:r w:rsidR="00B01F18" w:rsidRPr="00B01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01F18" w:rsidRPr="00642E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latach 2019-2021</w:t>
      </w:r>
      <w:r w:rsidR="00085302"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kwotę</w:t>
      </w:r>
      <w:r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A5047F"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63 555,75</w:t>
      </w:r>
      <w:r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A5047F"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66 763,18</w:t>
      </w:r>
      <w:r w:rsidRPr="00A504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; </w:t>
      </w:r>
      <w:r w:rsidRPr="00232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 kolumnie „Razem planowane wsparcie w </w:t>
      </w:r>
      <w:r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232F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</w:t>
      </w:r>
      <w:r w:rsidR="00232F90"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120 769,94</w:t>
      </w:r>
      <w:r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0928D1"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12</w:t>
      </w:r>
      <w:r w:rsidR="00232F90"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3 977,37</w:t>
      </w:r>
      <w:r w:rsidRPr="00232F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5AA6CE0C" w14:textId="0B445367" w:rsidR="003F3784" w:rsidRPr="007F505A" w:rsidRDefault="003F3784" w:rsidP="003F3784">
      <w:pPr>
        <w:pStyle w:val="Akapitzlist"/>
        <w:widowControl w:val="0"/>
        <w:numPr>
          <w:ilvl w:val="0"/>
          <w:numId w:val="27"/>
        </w:numPr>
        <w:spacing w:before="120" w:after="0" w:line="360" w:lineRule="auto"/>
        <w:ind w:left="1134" w:hanging="28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F5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3”, w </w:t>
      </w:r>
      <w:r w:rsidRPr="007F5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7F5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7F5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7F5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2019-2021, kwotę „63 555,75”, zastępuje się kwotą „66 763,18”; w </w:t>
      </w:r>
      <w:r w:rsidRPr="007F5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kolumnie „</w:t>
      </w:r>
      <w:r w:rsidR="002C15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Razem p</w:t>
      </w:r>
      <w:r w:rsidRPr="007F5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lanowane wsparcie w </w:t>
      </w:r>
      <w:r w:rsidRPr="007F5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7F5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7F50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„120 769,94” zastępuje się kwotą „123 977,37”;</w:t>
      </w:r>
    </w:p>
    <w:p w14:paraId="5A8F76C7" w14:textId="149C2159" w:rsidR="00C7548F" w:rsidRPr="00B40715" w:rsidRDefault="00C7548F" w:rsidP="00B40715">
      <w:pPr>
        <w:pStyle w:val="Akapitzlist"/>
        <w:widowControl w:val="0"/>
        <w:numPr>
          <w:ilvl w:val="0"/>
          <w:numId w:val="27"/>
        </w:numPr>
        <w:shd w:val="clear" w:color="auto" w:fill="FFFFFF"/>
        <w:spacing w:before="120" w:after="0" w:line="360" w:lineRule="auto"/>
        <w:ind w:left="1134" w:hanging="28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ogólny 1”, w </w:t>
      </w:r>
      <w:r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2019-2021, kwotę „</w:t>
      </w:r>
      <w:r w:rsidR="00EC3E99"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176 475,42</w:t>
      </w:r>
      <w:r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”, </w:t>
      </w:r>
      <w:r w:rsidR="00B40715" w:rsidRPr="00B40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zastępuje się kwotą „179 682,85”, </w:t>
      </w:r>
      <w:r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w kolumnie „Razem planowane wsparcie w EUR*”, w latach 2016-2023, kwotę „</w:t>
      </w:r>
      <w:r w:rsidR="00B40715"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1 271 493,99</w:t>
      </w:r>
      <w:r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 zastępuje się kwotą „</w:t>
      </w:r>
      <w:r w:rsidR="00B40715"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1 274 701,42</w:t>
      </w:r>
      <w:r w:rsidRPr="00B407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9C01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 </w:t>
      </w:r>
    </w:p>
    <w:bookmarkEnd w:id="3"/>
    <w:p w14:paraId="5EFC3C2F" w14:textId="43C7F664" w:rsidR="00B63DD6" w:rsidRPr="00EC79E7" w:rsidRDefault="00B63DD6" w:rsidP="00C20708">
      <w:pPr>
        <w:pStyle w:val="Akapitzlist"/>
        <w:numPr>
          <w:ilvl w:val="0"/>
          <w:numId w:val="3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tabeli dla celu ogólnego Nr 2</w:t>
      </w:r>
      <w:r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14:paraId="1F6EE02C" w14:textId="49047F25" w:rsidR="00B63DD6" w:rsidRPr="002F1007" w:rsidRDefault="00B63DD6" w:rsidP="00C20708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wierszu „przedsięwzięcie </w:t>
      </w:r>
      <w:r w:rsidR="008E7DDD"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2.</w:t>
      </w:r>
      <w:r w:rsidR="00EC79E7"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</w:t>
      </w:r>
      <w:r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.1.”: w kolumnie „Planowane wsparcie w 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EC79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 w:rsidR="00EC79E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 w:rsidR="00EC79E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E7DDD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kwotę 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</w:t>
      </w:r>
      <w:r w:rsidR="00EC79E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261 426,13</w:t>
      </w:r>
      <w:r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943CF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zastępuje się kwotą „</w:t>
      </w:r>
      <w:r w:rsidR="00EC79E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179 569,05</w:t>
      </w:r>
      <w:r w:rsidR="00943CF7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7C73B8" w:rsidRPr="00EC7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; </w:t>
      </w:r>
      <w:r w:rsidR="007C73B8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</w:t>
      </w:r>
      <w:r w:rsidR="00C7548F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kolumnie</w:t>
      </w:r>
      <w:r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bookmarkStart w:id="4" w:name="_Hlk74905453"/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latach 2016-2023</w:t>
      </w:r>
      <w:bookmarkEnd w:id="4"/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kwotę „</w:t>
      </w:r>
      <w:r w:rsidR="00EC79E7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703 125,00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EC79E7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621 267,92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301380D6" w14:textId="6B80FD39" w:rsidR="00BC60DE" w:rsidRPr="00500372" w:rsidRDefault="00BC60DE" w:rsidP="00500372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wierszu „przedsięwzięcie 2.2.2.”: </w:t>
      </w:r>
      <w:bookmarkStart w:id="5" w:name="_Hlk142549160"/>
      <w:r w:rsidR="00B91472"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latach 2016-2018 „% realizacji wskaźnika narastająco” o wartości „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60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wartością „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50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bookmarkEnd w:id="5"/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9D0203"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 latach 2019-2021 „% realizacji wskaźnika narastająco” o wartości „100” zastępuje się wartością „83”, </w:t>
      </w:r>
      <w:r w:rsidR="00B91472"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 kolumnie 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latach 20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dodaje się 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„wartość z jednostką miary” – „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”, „% realizacji wskaźnika narastająco” o wartości „100”, </w:t>
      </w:r>
      <w:r w:rsidR="00B91472"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„Planowane wsparcie w 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B91472"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kwocie „</w:t>
      </w:r>
      <w:r w:rsidR="009D0203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98 890,15</w:t>
      </w:r>
      <w:r w:rsidR="00B91472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  <w:r w:rsidR="000E2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kolumnie </w:t>
      </w:r>
      <w:r w:rsid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latach 2016-2023 wartość wskaźnika „5” zastępuje się wartością „6”; </w:t>
      </w:r>
      <w:r w:rsidR="000E29D4"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kolumnie</w:t>
      </w:r>
      <w:r w:rsidR="000E29D4" w:rsidRPr="005003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="000E29D4"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0E29D4" w:rsidRPr="0050037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0E29D4"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</w:t>
      </w:r>
      <w:r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 „</w:t>
      </w:r>
      <w:r w:rsidR="000F771C"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258 715,09</w:t>
      </w:r>
      <w:r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0F771C"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357 605,24</w:t>
      </w:r>
      <w:r w:rsidRPr="00500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296F1C87" w14:textId="36914FFA" w:rsidR="00E534E4" w:rsidRPr="002F1007" w:rsidRDefault="00E534E4" w:rsidP="00C20708">
      <w:pPr>
        <w:pStyle w:val="Akapitzlist"/>
        <w:widowControl w:val="0"/>
        <w:numPr>
          <w:ilvl w:val="0"/>
          <w:numId w:val="36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2”: w </w:t>
      </w:r>
      <w:r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2F10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 w:rsidR="000F771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</w:t>
      </w:r>
      <w:r w:rsidR="000F771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23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kwotę „</w:t>
      </w:r>
      <w:r w:rsidR="000F771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261 426,13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0F771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278 459,20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AE222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; 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kolumnie „Razem planowane wsparcie w EUR” w latach 2016-2023 </w:t>
      </w:r>
      <w:r w:rsidR="001608B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AE222C"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1 075 906,93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0D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2B7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 </w:t>
      </w:r>
      <w:r w:rsidR="000D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092</w:t>
      </w:r>
      <w:r w:rsidR="002B7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0D50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940,00</w:t>
      </w:r>
      <w:r w:rsidRPr="002F1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196426A4" w14:textId="62917B76" w:rsidR="006C2ED7" w:rsidRPr="00D65F31" w:rsidRDefault="006C2ED7" w:rsidP="00D65F31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lastRenderedPageBreak/>
        <w:t>w wierszu „przedsięwzięcie 2.3.1</w:t>
      </w:r>
      <w:r w:rsidR="00AA1130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.” </w:t>
      </w:r>
      <w:r w:rsidR="006D54DA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„Planowane wsparcie w </w:t>
      </w:r>
      <w:r w:rsidR="006D54DA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6D54DA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6D54DA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2019-2021, kwotę „25 000,00” zastępuje się kwotą „21 524,21”; w kolumnie</w:t>
      </w:r>
      <w:r w:rsidR="006D54DA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="006D54DA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6D54DA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6D54DA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kwotę „25 000,00” zastępuje się kwotą „21 524,21”; </w:t>
      </w:r>
    </w:p>
    <w:p w14:paraId="20C3B377" w14:textId="4DDF05F3" w:rsidR="001608BC" w:rsidRPr="00D65F31" w:rsidRDefault="001608BC" w:rsidP="00C20708">
      <w:pPr>
        <w:pStyle w:val="Akapitzlist"/>
        <w:widowControl w:val="0"/>
        <w:numPr>
          <w:ilvl w:val="0"/>
          <w:numId w:val="36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3”: w </w:t>
      </w:r>
      <w:r w:rsidRPr="00D6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D6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ED17DA"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latach 2019-2021</w:t>
      </w:r>
      <w:r w:rsid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kwotę </w:t>
      </w:r>
      <w:r w:rsidR="00ED17DA"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„25 000,00”</w:t>
      </w:r>
      <w:r w:rsid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zastępuje się kwotą „21 524,21”</w:t>
      </w:r>
      <w:r w:rsidR="00ED17DA"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; </w:t>
      </w: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kolumnie „Razem planowane wsparcie w EUR” w latach 2016-2023 kwotę „</w:t>
      </w:r>
      <w:r w:rsid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38 917,65</w:t>
      </w: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35 441,86</w:t>
      </w:r>
      <w:r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D65F31" w:rsidRPr="00D65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57CA0361" w14:textId="7BB6AE71" w:rsidR="00D65F31" w:rsidRPr="00042ECA" w:rsidRDefault="00D65F31" w:rsidP="00042ECA">
      <w:pPr>
        <w:pStyle w:val="Akapitzlist"/>
        <w:widowControl w:val="0"/>
        <w:numPr>
          <w:ilvl w:val="0"/>
          <w:numId w:val="36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ogólny 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”, w </w:t>
      </w:r>
      <w:r w:rsidRPr="00116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116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2019-2021, 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440 990,56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437 514,77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w </w:t>
      </w:r>
      <w:r w:rsidRPr="00116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116F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2022-2023, 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261 426,13</w:t>
      </w:r>
      <w:r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116F87" w:rsidRPr="00116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zastępuje się kwotą „278 459,20; w kolumnie „Razem planowane wsparcie w EUR” w latach 2016-2023 kwotę „1 125 415,95” zastępuje się kwotą „1 138 973,23”;</w:t>
      </w:r>
    </w:p>
    <w:p w14:paraId="58C48FEE" w14:textId="69163C1B" w:rsidR="00F92E8E" w:rsidRPr="00781EB6" w:rsidRDefault="00F92E8E" w:rsidP="001040FC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781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W tabeli dla celu ogólnego Nr 3:</w:t>
      </w:r>
    </w:p>
    <w:p w14:paraId="45CA9E16" w14:textId="5745FCFF" w:rsidR="0004175F" w:rsidRPr="00B55BEE" w:rsidRDefault="00F92E8E" w:rsidP="003E2FB4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781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w wierszu „przedsięwzięcie 3.1.1”</w:t>
      </w:r>
      <w:r w:rsidR="00AA1130" w:rsidRPr="00E863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="00E863DB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„Planowane wsparcie w 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E863DB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kwotę „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12 500,00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11 239,74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”; w kolumnie</w:t>
      </w:r>
      <w:r w:rsidR="00E863DB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E863DB"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12 500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,00” zastępuje się kwotą „</w:t>
      </w:r>
      <w:r w:rsidR="00E8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11 239,74</w:t>
      </w:r>
      <w:r w:rsidR="00E863DB"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47B150C6" w14:textId="26716DF7" w:rsidR="00B55BEE" w:rsidRPr="00DA5303" w:rsidRDefault="00B55BEE" w:rsidP="00DA5303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781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w wierszu „przedsięwzięcie 3.1.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</w:t>
      </w:r>
      <w:r w:rsidRPr="00781E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E863D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„Planowane wsparcie w 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kwotę „</w:t>
      </w:r>
      <w:r w:rsid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25 000,00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2 970,15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”; w kolumnie</w:t>
      </w:r>
      <w:r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6D54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</w:t>
      </w:r>
      <w:r w:rsid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25 000,00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801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2 970,15</w:t>
      </w:r>
      <w:r w:rsidRPr="006D5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5B7234B9" w14:textId="65759582" w:rsidR="00DA5303" w:rsidRDefault="0004175F" w:rsidP="00DA5303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1”, w </w:t>
      </w:r>
      <w:r w:rsidRPr="00DA5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DA5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37 500,00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24 209,89</w:t>
      </w:r>
      <w:r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 kolumnie</w:t>
      </w:r>
      <w:r w:rsidR="00DA5303" w:rsidRPr="00DA5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DA5303" w:rsidRPr="00DA53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DA5303" w:rsidRPr="00DA5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kwotę „138 542,25” zastępuje się kwotą „125 252,14”; </w:t>
      </w:r>
    </w:p>
    <w:p w14:paraId="3A10A9B0" w14:textId="12D8AD79" w:rsidR="00B50400" w:rsidRPr="00651B19" w:rsidRDefault="00B50400" w:rsidP="00651B19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w wierszu „przedsięwzięcie 3.</w:t>
      </w:r>
      <w:r w:rsidR="00B37078"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2.1</w:t>
      </w: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651B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en-US"/>
        </w:rPr>
        <w:t xml:space="preserve"> </w:t>
      </w: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kolumnie „Planowane wsparcie w 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2022-2023, kwotę „25 000,00” zastępuje się kwotą „</w:t>
      </w:r>
      <w:r w:rsidR="00B37078"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20 754,16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”; w kolumnie</w:t>
      </w: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651B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„25 000,00” zastępuje się kwotą „</w:t>
      </w:r>
      <w:r w:rsidR="00B37078"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20 754,16</w:t>
      </w:r>
      <w:r w:rsidRPr="00651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2BD4CBE8" w14:textId="55C03166" w:rsidR="0004175F" w:rsidRPr="00425BFA" w:rsidRDefault="0004175F" w:rsidP="00C20708">
      <w:pPr>
        <w:pStyle w:val="Akapitzlist"/>
        <w:widowControl w:val="0"/>
        <w:numPr>
          <w:ilvl w:val="0"/>
          <w:numId w:val="44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2”, w </w:t>
      </w:r>
      <w:r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w latach 20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-202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3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25 000,00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20 754,16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</w:t>
      </w:r>
      <w:r w:rsidR="003049F1"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„Razem planowane wsparcie w 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3049F1"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3049F1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kwotę „126 042,25”, zastępuje się kwotą „121 796,41”; </w:t>
      </w:r>
    </w:p>
    <w:p w14:paraId="3F62D081" w14:textId="2031688D" w:rsidR="00425BFA" w:rsidRPr="00FF16DF" w:rsidRDefault="0004175F" w:rsidP="00651B19">
      <w:pPr>
        <w:pStyle w:val="Akapitzlist"/>
        <w:widowControl w:val="0"/>
        <w:numPr>
          <w:ilvl w:val="0"/>
          <w:numId w:val="44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bookmarkStart w:id="6" w:name="_Hlk142558107"/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ogólny 3”, w </w:t>
      </w:r>
      <w:r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22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-20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23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kwotę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„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62 500,00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44 964,05</w:t>
      </w:r>
      <w:r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 </w:t>
      </w:r>
      <w:r w:rsidR="00425BFA"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„Razem planowane wsparcie w 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425BFA" w:rsidRPr="00425B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425BFA" w:rsidRPr="00425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kwotę </w:t>
      </w:r>
      <w:r w:rsidR="00425BFA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„264 584,50”, zastępuje się kwotą „247 048,55”.</w:t>
      </w:r>
      <w:bookmarkEnd w:id="6"/>
    </w:p>
    <w:p w14:paraId="2EDE10F8" w14:textId="4AA6502C" w:rsidR="00B97F76" w:rsidRPr="00FF16DF" w:rsidRDefault="00F92E8E" w:rsidP="00B97F76">
      <w:pPr>
        <w:pStyle w:val="Akapitzlist"/>
        <w:widowControl w:val="0"/>
        <w:numPr>
          <w:ilvl w:val="0"/>
          <w:numId w:val="30"/>
        </w:numPr>
        <w:spacing w:before="120"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tabeli d</w:t>
      </w:r>
      <w:r w:rsidR="006A3324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la celu ogólnego Nr 4</w:t>
      </w:r>
      <w:r w:rsidR="006A3324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:</w:t>
      </w:r>
    </w:p>
    <w:p w14:paraId="41B3F32E" w14:textId="1DF11E19" w:rsidR="00B97F76" w:rsidRPr="00FF16DF" w:rsidRDefault="00B97F76" w:rsidP="00B97F76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w wierszu „przedsięwzięcie 4.1.2” w kolumnie „Planowane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2022-2023, kwotę „33 888,62” zastępuje się kwotą „34 659,86”; w kolumnie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, w latach 2016-2023, kwotę „33 888,62” zastępuje się kwotą „34 659,86”; </w:t>
      </w:r>
    </w:p>
    <w:p w14:paraId="1D160531" w14:textId="48AEC658" w:rsidR="00B97F76" w:rsidRPr="00FF16DF" w:rsidRDefault="00B97F76" w:rsidP="00B97F76">
      <w:pPr>
        <w:pStyle w:val="Akapitzlist"/>
        <w:widowControl w:val="0"/>
        <w:numPr>
          <w:ilvl w:val="0"/>
          <w:numId w:val="36"/>
        </w:numPr>
        <w:shd w:val="clear" w:color="auto" w:fill="FFFFFF"/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szczegółowy 1”, w 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2022-2023, kwotę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46 388,62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47 159,86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”; w kolumnie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„Razem 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58 435,12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 zastępuje się kwotą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59 206,36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</w:t>
      </w:r>
    </w:p>
    <w:p w14:paraId="1A6E2ED1" w14:textId="771F6DBC" w:rsidR="00B97F76" w:rsidRPr="00FF16DF" w:rsidRDefault="00B97F76" w:rsidP="00B97F76">
      <w:pPr>
        <w:pStyle w:val="Akapitzlist"/>
        <w:widowControl w:val="0"/>
        <w:numPr>
          <w:ilvl w:val="0"/>
          <w:numId w:val="44"/>
        </w:numPr>
        <w:spacing w:before="120" w:after="0" w:line="360" w:lineRule="auto"/>
        <w:ind w:left="1134" w:hanging="283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wierszu „Razem cel ogólny 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”, w 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2022-2023, kwotę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46 388,62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47 159,86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”, w 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„Razem planowane wsparcie w 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2016-2023, kwotę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58 435,12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984E3D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59 206,36</w:t>
      </w: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525519FD" w14:textId="26753041" w:rsidR="00F92E8E" w:rsidRPr="004C71A3" w:rsidRDefault="00F92E8E" w:rsidP="004C71A3">
      <w:pPr>
        <w:pStyle w:val="Akapitzlist"/>
        <w:widowControl w:val="0"/>
        <w:numPr>
          <w:ilvl w:val="0"/>
          <w:numId w:val="30"/>
        </w:numPr>
        <w:shd w:val="clear" w:color="auto" w:fill="FFFFFF"/>
        <w:spacing w:before="120"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W tabeli „Razem LSR”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  <w:r w:rsidR="00D23B62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w </w:t>
      </w:r>
      <w:r w:rsidR="00D23B62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kolumnie „Planowane wsparcie w 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D23B62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2019-2021, kwotę „</w:t>
      </w:r>
      <w:r w:rsidR="00FF16DF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784 175,18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FF16DF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783 906,82</w:t>
      </w:r>
      <w:r w:rsidR="00D23B62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”; w kolumnie </w:t>
      </w:r>
      <w:r w:rsidR="00C20708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„Planowane wsparcie w </w:t>
      </w:r>
      <w:r w:rsidR="00C20708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EUR*</w:t>
      </w:r>
      <w:r w:rsidR="00C20708" w:rsidRPr="00FF16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US"/>
        </w:rPr>
        <w:t>”</w:t>
      </w:r>
      <w:r w:rsidR="00C20708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, w latach 2022-2023, kwotę „</w:t>
      </w:r>
      <w:r w:rsidR="00FF16DF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809 873,02</w:t>
      </w:r>
      <w:r w:rsidR="00C20708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”, zastępuje się kwotą „</w:t>
      </w:r>
      <w:r w:rsidR="00FF16DF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810 141,38</w:t>
      </w:r>
      <w:r w:rsidR="00C20708" w:rsidRPr="00FF1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0E626FDB" w14:textId="4714FB74" w:rsidR="00DF00EF" w:rsidRDefault="009C740B" w:rsidP="001608B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W załączniku</w:t>
      </w:r>
      <w:r w:rsidR="003C7837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LSR</w:t>
      </w:r>
      <w:r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„Plan komunikacyjny”</w:t>
      </w:r>
      <w:r w:rsidR="000218AD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E0C2C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8AD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tabeli „Plan działań w ramach Planu komunikacji” w wierszu piątym w kolumnie „Termin” dla roku </w:t>
      </w:r>
      <w:r w:rsidR="005229DA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FF16DF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18AD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wartość „</w:t>
      </w:r>
      <w:r w:rsidR="00FF16DF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18AD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”, zastępuje się wartością „</w:t>
      </w:r>
      <w:r w:rsidR="00FF16DF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18AD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  <w:r w:rsidR="00FF16DF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wyrażeniu „(W sumie 36 działań komunikacyjnych)”, wartość „36” </w:t>
      </w:r>
      <w:r w:rsidR="00FF16DF">
        <w:rPr>
          <w:rFonts w:ascii="Times New Roman" w:hAnsi="Times New Roman" w:cs="Times New Roman"/>
          <w:color w:val="000000" w:themeColor="text1"/>
          <w:sz w:val="24"/>
          <w:szCs w:val="24"/>
        </w:rPr>
        <w:t>zastępuje się wartością</w:t>
      </w:r>
      <w:r w:rsidR="00FF16DF" w:rsidRP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„37”</w:t>
      </w:r>
      <w:r w:rsidR="00FF16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7E78AA" w14:textId="77777777" w:rsidR="00291717" w:rsidRDefault="00291717" w:rsidP="00291717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7AEB">
        <w:rPr>
          <w:rFonts w:ascii="Times New Roman" w:hAnsi="Times New Roman" w:cs="Times New Roman"/>
          <w:sz w:val="24"/>
          <w:szCs w:val="24"/>
        </w:rPr>
        <w:t>W tabeli „Wskaźniki realizacji działań (produktowe)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E7E215" w14:textId="78A86A40" w:rsidR="00291717" w:rsidRDefault="00291717" w:rsidP="00291717">
      <w:pPr>
        <w:pStyle w:val="Akapitzlist"/>
        <w:numPr>
          <w:ilvl w:val="0"/>
          <w:numId w:val="38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7AEB">
        <w:rPr>
          <w:rFonts w:ascii="Times New Roman" w:hAnsi="Times New Roman" w:cs="Times New Roman"/>
          <w:sz w:val="24"/>
          <w:szCs w:val="24"/>
        </w:rPr>
        <w:t>w kolumnie trzeciej „Wartość docelowa”, w wierszu „Liczba działań komunikacyjnych”, wartość „4</w:t>
      </w:r>
      <w:r w:rsidR="00FC4189">
        <w:rPr>
          <w:rFonts w:ascii="Times New Roman" w:hAnsi="Times New Roman" w:cs="Times New Roman"/>
          <w:sz w:val="24"/>
          <w:szCs w:val="24"/>
        </w:rPr>
        <w:t>5</w:t>
      </w:r>
      <w:r w:rsidRPr="00947AEB">
        <w:rPr>
          <w:rFonts w:ascii="Times New Roman" w:hAnsi="Times New Roman" w:cs="Times New Roman"/>
          <w:sz w:val="24"/>
          <w:szCs w:val="24"/>
        </w:rPr>
        <w:t>” zastępuje się wartością „5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7AEB">
        <w:rPr>
          <w:rFonts w:ascii="Times New Roman" w:hAnsi="Times New Roman" w:cs="Times New Roman"/>
          <w:sz w:val="24"/>
          <w:szCs w:val="24"/>
        </w:rPr>
        <w:t>”;</w:t>
      </w:r>
    </w:p>
    <w:p w14:paraId="5DC3DC1B" w14:textId="3DDFE7AD" w:rsidR="00F26847" w:rsidRPr="005D528C" w:rsidRDefault="00F26847" w:rsidP="00F2684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9F443C" w14:textId="77777777" w:rsidR="00C56552" w:rsidRPr="004C71A3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2</w:t>
      </w:r>
    </w:p>
    <w:p w14:paraId="37099392" w14:textId="65CF1BE3" w:rsidR="00C56552" w:rsidRPr="004C71A3" w:rsidRDefault="00C56552" w:rsidP="006241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Uwzględniając powyższe zmiany, zatwierdza się tekst jednolity Lokalnej Strategii Rozwoju Lokalnej Grupy Działania „Brynica to nie granica” w brzmieniu stanowiącym </w:t>
      </w:r>
      <w:r w:rsidR="00FA6663" w:rsidRPr="004C71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0362D7" w:rsidRPr="004C71A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A6663" w:rsidRPr="004C71A3">
        <w:rPr>
          <w:rFonts w:ascii="Times New Roman" w:hAnsi="Times New Roman" w:cs="Times New Roman"/>
          <w:color w:val="000000" w:themeColor="text1"/>
          <w:sz w:val="24"/>
          <w:szCs w:val="24"/>
        </w:rPr>
        <w:t>do niniejszej uchwały.</w:t>
      </w:r>
    </w:p>
    <w:p w14:paraId="056F142C" w14:textId="77777777" w:rsidR="00C56552" w:rsidRPr="004C71A3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657E14" w14:textId="77777777" w:rsidR="00C56552" w:rsidRPr="004C71A3" w:rsidRDefault="00C56552" w:rsidP="000E540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7DA2918A" w14:textId="77777777" w:rsidR="00C56552" w:rsidRPr="004C71A3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</w:t>
      </w:r>
    </w:p>
    <w:p w14:paraId="60B657E3" w14:textId="77777777" w:rsidR="00C56552" w:rsidRPr="004C71A3" w:rsidRDefault="00C56552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5689F0" w14:textId="77777777" w:rsidR="00427BB0" w:rsidRPr="004C71A3" w:rsidRDefault="00427BB0" w:rsidP="000E540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59BDD" w14:textId="77777777" w:rsidR="008B74CE" w:rsidRPr="004C71A3" w:rsidRDefault="008B74CE" w:rsidP="008B74C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5939B6" w14:textId="77777777" w:rsidR="008B74CE" w:rsidRPr="004C71A3" w:rsidRDefault="008B74CE" w:rsidP="008B74CE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Przewodniczący Walnego Zebrania</w:t>
      </w:r>
    </w:p>
    <w:p w14:paraId="5007DF72" w14:textId="77777777" w:rsidR="008B74CE" w:rsidRPr="004C71A3" w:rsidRDefault="008B74CE" w:rsidP="008B74CE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1A1723" w14:textId="56894490" w:rsidR="001257D7" w:rsidRPr="004C71A3" w:rsidRDefault="007C73B8" w:rsidP="00C20708">
      <w:pPr>
        <w:spacing w:after="0" w:line="360" w:lineRule="auto"/>
        <w:ind w:firstLine="538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7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Stanisław </w:t>
      </w:r>
      <w:proofErr w:type="spellStart"/>
      <w:r w:rsidRPr="004C71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Paks</w:t>
      </w:r>
      <w:proofErr w:type="spellEnd"/>
    </w:p>
    <w:sectPr w:rsidR="001257D7" w:rsidRPr="004C71A3" w:rsidSect="00C01DCD">
      <w:pgSz w:w="11906" w:h="16838"/>
      <w:pgMar w:top="1418" w:right="127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D8"/>
    <w:multiLevelType w:val="hybridMultilevel"/>
    <w:tmpl w:val="F4A2B632"/>
    <w:lvl w:ilvl="0" w:tplc="91CCC632">
      <w:start w:val="1"/>
      <w:numFmt w:val="bullet"/>
      <w:lvlText w:val="-"/>
      <w:lvlJc w:val="left"/>
      <w:pPr>
        <w:ind w:left="15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11825EC"/>
    <w:multiLevelType w:val="hybridMultilevel"/>
    <w:tmpl w:val="0B809A7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9C121F"/>
    <w:multiLevelType w:val="hybridMultilevel"/>
    <w:tmpl w:val="D150A704"/>
    <w:lvl w:ilvl="0" w:tplc="1B86549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A97"/>
    <w:multiLevelType w:val="hybridMultilevel"/>
    <w:tmpl w:val="77A2E43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291E66"/>
    <w:multiLevelType w:val="hybridMultilevel"/>
    <w:tmpl w:val="3C40DD5A"/>
    <w:lvl w:ilvl="0" w:tplc="4E347A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4933DF"/>
    <w:multiLevelType w:val="hybridMultilevel"/>
    <w:tmpl w:val="08CE233C"/>
    <w:lvl w:ilvl="0" w:tplc="FC201F32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1711254F"/>
    <w:multiLevelType w:val="hybridMultilevel"/>
    <w:tmpl w:val="17043CFA"/>
    <w:lvl w:ilvl="0" w:tplc="CFF0BC7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83E29BB"/>
    <w:multiLevelType w:val="hybridMultilevel"/>
    <w:tmpl w:val="9D762B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E765FB"/>
    <w:multiLevelType w:val="hybridMultilevel"/>
    <w:tmpl w:val="5ACE11F0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24CD"/>
    <w:multiLevelType w:val="hybridMultilevel"/>
    <w:tmpl w:val="2DE63196"/>
    <w:lvl w:ilvl="0" w:tplc="1A824BCC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95938"/>
    <w:multiLevelType w:val="hybridMultilevel"/>
    <w:tmpl w:val="55426150"/>
    <w:lvl w:ilvl="0" w:tplc="50F0565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531020A"/>
    <w:multiLevelType w:val="hybridMultilevel"/>
    <w:tmpl w:val="C952CA1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0D076C"/>
    <w:multiLevelType w:val="hybridMultilevel"/>
    <w:tmpl w:val="F8961BEA"/>
    <w:lvl w:ilvl="0" w:tplc="50F056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1D5170"/>
    <w:multiLevelType w:val="hybridMultilevel"/>
    <w:tmpl w:val="E88E163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C4B76B6"/>
    <w:multiLevelType w:val="hybridMultilevel"/>
    <w:tmpl w:val="E19A52B0"/>
    <w:lvl w:ilvl="0" w:tplc="D4A6A12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D374725"/>
    <w:multiLevelType w:val="hybridMultilevel"/>
    <w:tmpl w:val="1F46137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510BC0"/>
    <w:multiLevelType w:val="hybridMultilevel"/>
    <w:tmpl w:val="039E0BF8"/>
    <w:lvl w:ilvl="0" w:tplc="50F056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54D037B"/>
    <w:multiLevelType w:val="hybridMultilevel"/>
    <w:tmpl w:val="55E49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C726CF"/>
    <w:multiLevelType w:val="hybridMultilevel"/>
    <w:tmpl w:val="2C181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E9E"/>
    <w:multiLevelType w:val="hybridMultilevel"/>
    <w:tmpl w:val="06125B2C"/>
    <w:lvl w:ilvl="0" w:tplc="3C4E0238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3A9B029E"/>
    <w:multiLevelType w:val="hybridMultilevel"/>
    <w:tmpl w:val="27D22C64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3B169A"/>
    <w:multiLevelType w:val="hybridMultilevel"/>
    <w:tmpl w:val="A8847A0C"/>
    <w:lvl w:ilvl="0" w:tplc="D4A6A12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8E745C"/>
    <w:multiLevelType w:val="hybridMultilevel"/>
    <w:tmpl w:val="B47217BE"/>
    <w:lvl w:ilvl="0" w:tplc="088E9D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FD5613"/>
    <w:multiLevelType w:val="hybridMultilevel"/>
    <w:tmpl w:val="A7E0C5EC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4E645A"/>
    <w:multiLevelType w:val="hybridMultilevel"/>
    <w:tmpl w:val="E652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706A"/>
    <w:multiLevelType w:val="hybridMultilevel"/>
    <w:tmpl w:val="CD1AE44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A426CC"/>
    <w:multiLevelType w:val="hybridMultilevel"/>
    <w:tmpl w:val="57329D82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A5B12C3"/>
    <w:multiLevelType w:val="hybridMultilevel"/>
    <w:tmpl w:val="5C664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7E494A"/>
    <w:multiLevelType w:val="hybridMultilevel"/>
    <w:tmpl w:val="CB68ED74"/>
    <w:lvl w:ilvl="0" w:tplc="CFF0BC7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5C6F3C"/>
    <w:multiLevelType w:val="hybridMultilevel"/>
    <w:tmpl w:val="38D6C9C2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D506C9"/>
    <w:multiLevelType w:val="hybridMultilevel"/>
    <w:tmpl w:val="F9165822"/>
    <w:lvl w:ilvl="0" w:tplc="50F05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653FD4"/>
    <w:multiLevelType w:val="hybridMultilevel"/>
    <w:tmpl w:val="EAD0DDA2"/>
    <w:lvl w:ilvl="0" w:tplc="51E088F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A254B07"/>
    <w:multiLevelType w:val="hybridMultilevel"/>
    <w:tmpl w:val="37E0F744"/>
    <w:lvl w:ilvl="0" w:tplc="D4A6A126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715D5E87"/>
    <w:multiLevelType w:val="hybridMultilevel"/>
    <w:tmpl w:val="373ED0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2091E95"/>
    <w:multiLevelType w:val="hybridMultilevel"/>
    <w:tmpl w:val="C6B24D8E"/>
    <w:lvl w:ilvl="0" w:tplc="50F0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20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4C61B63"/>
    <w:multiLevelType w:val="hybridMultilevel"/>
    <w:tmpl w:val="4A0AD62A"/>
    <w:lvl w:ilvl="0" w:tplc="D4A6A12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AD7137"/>
    <w:multiLevelType w:val="hybridMultilevel"/>
    <w:tmpl w:val="314EC37A"/>
    <w:lvl w:ilvl="0" w:tplc="91CCC632">
      <w:start w:val="1"/>
      <w:numFmt w:val="bullet"/>
      <w:lvlText w:val="-"/>
      <w:lvlJc w:val="left"/>
      <w:pPr>
        <w:ind w:left="136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98E19A0"/>
    <w:multiLevelType w:val="hybridMultilevel"/>
    <w:tmpl w:val="AA94772C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6307C"/>
    <w:multiLevelType w:val="hybridMultilevel"/>
    <w:tmpl w:val="62FAAE64"/>
    <w:lvl w:ilvl="0" w:tplc="91CCC6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DD3C16"/>
    <w:multiLevelType w:val="hybridMultilevel"/>
    <w:tmpl w:val="B3AA2E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2068599997">
    <w:abstractNumId w:val="41"/>
  </w:num>
  <w:num w:numId="2" w16cid:durableId="1163473840">
    <w:abstractNumId w:val="37"/>
  </w:num>
  <w:num w:numId="3" w16cid:durableId="747071817">
    <w:abstractNumId w:val="14"/>
  </w:num>
  <w:num w:numId="4" w16cid:durableId="41054441">
    <w:abstractNumId w:val="26"/>
  </w:num>
  <w:num w:numId="5" w16cid:durableId="27726913">
    <w:abstractNumId w:val="15"/>
  </w:num>
  <w:num w:numId="6" w16cid:durableId="1192305931">
    <w:abstractNumId w:val="4"/>
  </w:num>
  <w:num w:numId="7" w16cid:durableId="334723335">
    <w:abstractNumId w:val="22"/>
  </w:num>
  <w:num w:numId="8" w16cid:durableId="389379422">
    <w:abstractNumId w:val="25"/>
  </w:num>
  <w:num w:numId="9" w16cid:durableId="389426506">
    <w:abstractNumId w:val="16"/>
  </w:num>
  <w:num w:numId="10" w16cid:durableId="1228027030">
    <w:abstractNumId w:val="23"/>
  </w:num>
  <w:num w:numId="11" w16cid:durableId="1963535509">
    <w:abstractNumId w:val="43"/>
  </w:num>
  <w:num w:numId="12" w16cid:durableId="1426194933">
    <w:abstractNumId w:val="34"/>
  </w:num>
  <w:num w:numId="13" w16cid:durableId="732001282">
    <w:abstractNumId w:val="1"/>
  </w:num>
  <w:num w:numId="14" w16cid:durableId="941376408">
    <w:abstractNumId w:val="13"/>
  </w:num>
  <w:num w:numId="15" w16cid:durableId="2118865533">
    <w:abstractNumId w:val="35"/>
  </w:num>
  <w:num w:numId="16" w16cid:durableId="1126434027">
    <w:abstractNumId w:val="40"/>
  </w:num>
  <w:num w:numId="17" w16cid:durableId="845822117">
    <w:abstractNumId w:val="7"/>
  </w:num>
  <w:num w:numId="18" w16cid:durableId="885290498">
    <w:abstractNumId w:val="11"/>
  </w:num>
  <w:num w:numId="19" w16cid:durableId="144592876">
    <w:abstractNumId w:val="20"/>
  </w:num>
  <w:num w:numId="20" w16cid:durableId="2127888483">
    <w:abstractNumId w:val="17"/>
  </w:num>
  <w:num w:numId="21" w16cid:durableId="1913346065">
    <w:abstractNumId w:val="31"/>
  </w:num>
  <w:num w:numId="22" w16cid:durableId="529727830">
    <w:abstractNumId w:val="19"/>
  </w:num>
  <w:num w:numId="23" w16cid:durableId="1257910117">
    <w:abstractNumId w:val="38"/>
  </w:num>
  <w:num w:numId="24" w16cid:durableId="657853506">
    <w:abstractNumId w:val="28"/>
  </w:num>
  <w:num w:numId="25" w16cid:durableId="188109333">
    <w:abstractNumId w:val="27"/>
  </w:num>
  <w:num w:numId="26" w16cid:durableId="992486142">
    <w:abstractNumId w:val="3"/>
  </w:num>
  <w:num w:numId="27" w16cid:durableId="144592870">
    <w:abstractNumId w:val="5"/>
  </w:num>
  <w:num w:numId="28" w16cid:durableId="868373561">
    <w:abstractNumId w:val="9"/>
  </w:num>
  <w:num w:numId="29" w16cid:durableId="1876308253">
    <w:abstractNumId w:val="2"/>
  </w:num>
  <w:num w:numId="30" w16cid:durableId="2006544996">
    <w:abstractNumId w:val="29"/>
  </w:num>
  <w:num w:numId="31" w16cid:durableId="1374962563">
    <w:abstractNumId w:val="39"/>
  </w:num>
  <w:num w:numId="32" w16cid:durableId="590630051">
    <w:abstractNumId w:val="24"/>
  </w:num>
  <w:num w:numId="33" w16cid:durableId="312024537">
    <w:abstractNumId w:val="0"/>
  </w:num>
  <w:num w:numId="34" w16cid:durableId="1974171171">
    <w:abstractNumId w:val="42"/>
  </w:num>
  <w:num w:numId="35" w16cid:durableId="1697002023">
    <w:abstractNumId w:val="32"/>
  </w:num>
  <w:num w:numId="36" w16cid:durableId="180898469">
    <w:abstractNumId w:val="21"/>
  </w:num>
  <w:num w:numId="37" w16cid:durableId="329261972">
    <w:abstractNumId w:val="10"/>
  </w:num>
  <w:num w:numId="38" w16cid:durableId="690183764">
    <w:abstractNumId w:val="18"/>
  </w:num>
  <w:num w:numId="39" w16cid:durableId="605693854">
    <w:abstractNumId w:val="12"/>
  </w:num>
  <w:num w:numId="40" w16cid:durableId="1076628393">
    <w:abstractNumId w:val="36"/>
  </w:num>
  <w:num w:numId="41" w16cid:durableId="1239171906">
    <w:abstractNumId w:val="8"/>
  </w:num>
  <w:num w:numId="42" w16cid:durableId="475227377">
    <w:abstractNumId w:val="30"/>
  </w:num>
  <w:num w:numId="43" w16cid:durableId="1581021801">
    <w:abstractNumId w:val="6"/>
  </w:num>
  <w:num w:numId="44" w16cid:durableId="11109709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E61"/>
    <w:rsid w:val="00002601"/>
    <w:rsid w:val="00004C93"/>
    <w:rsid w:val="000110B5"/>
    <w:rsid w:val="0001526D"/>
    <w:rsid w:val="0001667C"/>
    <w:rsid w:val="00016874"/>
    <w:rsid w:val="00016E93"/>
    <w:rsid w:val="000218AD"/>
    <w:rsid w:val="00027468"/>
    <w:rsid w:val="000362D7"/>
    <w:rsid w:val="0004175F"/>
    <w:rsid w:val="00042599"/>
    <w:rsid w:val="00042A04"/>
    <w:rsid w:val="00042ECA"/>
    <w:rsid w:val="000439ED"/>
    <w:rsid w:val="00045CC2"/>
    <w:rsid w:val="000522D0"/>
    <w:rsid w:val="00052631"/>
    <w:rsid w:val="00057F14"/>
    <w:rsid w:val="00072D69"/>
    <w:rsid w:val="0007374E"/>
    <w:rsid w:val="00073965"/>
    <w:rsid w:val="00083C06"/>
    <w:rsid w:val="00085302"/>
    <w:rsid w:val="00091E3D"/>
    <w:rsid w:val="000928D1"/>
    <w:rsid w:val="00094C65"/>
    <w:rsid w:val="000A2DE7"/>
    <w:rsid w:val="000B6E89"/>
    <w:rsid w:val="000C2C56"/>
    <w:rsid w:val="000D50C1"/>
    <w:rsid w:val="000D6F7E"/>
    <w:rsid w:val="000D7905"/>
    <w:rsid w:val="000E0C2C"/>
    <w:rsid w:val="000E29D4"/>
    <w:rsid w:val="000E35AF"/>
    <w:rsid w:val="000E5402"/>
    <w:rsid w:val="000E585F"/>
    <w:rsid w:val="000F0F0F"/>
    <w:rsid w:val="000F771C"/>
    <w:rsid w:val="00103C4D"/>
    <w:rsid w:val="00107B4C"/>
    <w:rsid w:val="0011374F"/>
    <w:rsid w:val="00116F87"/>
    <w:rsid w:val="00117E6E"/>
    <w:rsid w:val="001257D7"/>
    <w:rsid w:val="0013082A"/>
    <w:rsid w:val="00132C9D"/>
    <w:rsid w:val="001355DA"/>
    <w:rsid w:val="00151CD6"/>
    <w:rsid w:val="0015244E"/>
    <w:rsid w:val="00153545"/>
    <w:rsid w:val="00154460"/>
    <w:rsid w:val="001608BC"/>
    <w:rsid w:val="00161447"/>
    <w:rsid w:val="00167FD5"/>
    <w:rsid w:val="00170611"/>
    <w:rsid w:val="00172CDE"/>
    <w:rsid w:val="00191D4A"/>
    <w:rsid w:val="0019365F"/>
    <w:rsid w:val="00195486"/>
    <w:rsid w:val="00195CA0"/>
    <w:rsid w:val="001B5677"/>
    <w:rsid w:val="001C45B0"/>
    <w:rsid w:val="001C47FC"/>
    <w:rsid w:val="001C4FF5"/>
    <w:rsid w:val="001D303A"/>
    <w:rsid w:val="001D6DF4"/>
    <w:rsid w:val="001E3437"/>
    <w:rsid w:val="001E64FA"/>
    <w:rsid w:val="001E76B7"/>
    <w:rsid w:val="001E7D5A"/>
    <w:rsid w:val="00202906"/>
    <w:rsid w:val="00202E64"/>
    <w:rsid w:val="00205D30"/>
    <w:rsid w:val="00211D44"/>
    <w:rsid w:val="00220757"/>
    <w:rsid w:val="002220F9"/>
    <w:rsid w:val="00224204"/>
    <w:rsid w:val="00227E7E"/>
    <w:rsid w:val="00232AEE"/>
    <w:rsid w:val="00232F90"/>
    <w:rsid w:val="00246C9D"/>
    <w:rsid w:val="00253B0A"/>
    <w:rsid w:val="00253E2D"/>
    <w:rsid w:val="00257065"/>
    <w:rsid w:val="002629E7"/>
    <w:rsid w:val="00267ED2"/>
    <w:rsid w:val="00270EBA"/>
    <w:rsid w:val="00280C79"/>
    <w:rsid w:val="00280CD3"/>
    <w:rsid w:val="00281328"/>
    <w:rsid w:val="002838B1"/>
    <w:rsid w:val="002861A7"/>
    <w:rsid w:val="00291717"/>
    <w:rsid w:val="00291DB2"/>
    <w:rsid w:val="00293CD5"/>
    <w:rsid w:val="002A5887"/>
    <w:rsid w:val="002A7369"/>
    <w:rsid w:val="002B042A"/>
    <w:rsid w:val="002B07C1"/>
    <w:rsid w:val="002B0E13"/>
    <w:rsid w:val="002B23CC"/>
    <w:rsid w:val="002B319E"/>
    <w:rsid w:val="002B7DBC"/>
    <w:rsid w:val="002C03B7"/>
    <w:rsid w:val="002C1587"/>
    <w:rsid w:val="002C1A43"/>
    <w:rsid w:val="002C435B"/>
    <w:rsid w:val="002D404C"/>
    <w:rsid w:val="002D7F5F"/>
    <w:rsid w:val="002E23F1"/>
    <w:rsid w:val="002E2F55"/>
    <w:rsid w:val="002E55EA"/>
    <w:rsid w:val="002F1007"/>
    <w:rsid w:val="003049F1"/>
    <w:rsid w:val="00307B2E"/>
    <w:rsid w:val="00310D64"/>
    <w:rsid w:val="00330D49"/>
    <w:rsid w:val="00334471"/>
    <w:rsid w:val="003360FF"/>
    <w:rsid w:val="00336385"/>
    <w:rsid w:val="0034300C"/>
    <w:rsid w:val="0034747D"/>
    <w:rsid w:val="003546BA"/>
    <w:rsid w:val="00355DA2"/>
    <w:rsid w:val="00360B69"/>
    <w:rsid w:val="00375C91"/>
    <w:rsid w:val="003821E0"/>
    <w:rsid w:val="0038226C"/>
    <w:rsid w:val="00390255"/>
    <w:rsid w:val="003906F4"/>
    <w:rsid w:val="00390FE8"/>
    <w:rsid w:val="0039188C"/>
    <w:rsid w:val="003943F4"/>
    <w:rsid w:val="0039649C"/>
    <w:rsid w:val="003A5A19"/>
    <w:rsid w:val="003A65CF"/>
    <w:rsid w:val="003B171C"/>
    <w:rsid w:val="003B678F"/>
    <w:rsid w:val="003C6CD0"/>
    <w:rsid w:val="003C7837"/>
    <w:rsid w:val="003D2F13"/>
    <w:rsid w:val="003D5C86"/>
    <w:rsid w:val="003E5627"/>
    <w:rsid w:val="003F3784"/>
    <w:rsid w:val="003F5491"/>
    <w:rsid w:val="003F5D46"/>
    <w:rsid w:val="0041151B"/>
    <w:rsid w:val="00414246"/>
    <w:rsid w:val="00423040"/>
    <w:rsid w:val="00425BFA"/>
    <w:rsid w:val="00427BB0"/>
    <w:rsid w:val="00437B5D"/>
    <w:rsid w:val="00456732"/>
    <w:rsid w:val="004660A7"/>
    <w:rsid w:val="004668B1"/>
    <w:rsid w:val="00467A57"/>
    <w:rsid w:val="00481218"/>
    <w:rsid w:val="004A2D13"/>
    <w:rsid w:val="004B7D9F"/>
    <w:rsid w:val="004C351D"/>
    <w:rsid w:val="004C52D5"/>
    <w:rsid w:val="004C6BCB"/>
    <w:rsid w:val="004C71A3"/>
    <w:rsid w:val="004D1760"/>
    <w:rsid w:val="004D1F3D"/>
    <w:rsid w:val="004E073D"/>
    <w:rsid w:val="004E0939"/>
    <w:rsid w:val="004E1733"/>
    <w:rsid w:val="004E4FEA"/>
    <w:rsid w:val="004E61F4"/>
    <w:rsid w:val="00500372"/>
    <w:rsid w:val="00502D84"/>
    <w:rsid w:val="00504CA3"/>
    <w:rsid w:val="0050509F"/>
    <w:rsid w:val="00510C78"/>
    <w:rsid w:val="00511EB0"/>
    <w:rsid w:val="00513EBD"/>
    <w:rsid w:val="0051473C"/>
    <w:rsid w:val="005229DA"/>
    <w:rsid w:val="005301FF"/>
    <w:rsid w:val="00530DFA"/>
    <w:rsid w:val="00532113"/>
    <w:rsid w:val="00535CED"/>
    <w:rsid w:val="00536F54"/>
    <w:rsid w:val="00540C87"/>
    <w:rsid w:val="00541F4E"/>
    <w:rsid w:val="0054635D"/>
    <w:rsid w:val="00552FF0"/>
    <w:rsid w:val="005531C6"/>
    <w:rsid w:val="005574F5"/>
    <w:rsid w:val="00560702"/>
    <w:rsid w:val="00562A97"/>
    <w:rsid w:val="00563BC1"/>
    <w:rsid w:val="00564268"/>
    <w:rsid w:val="00566705"/>
    <w:rsid w:val="00571F47"/>
    <w:rsid w:val="005727F8"/>
    <w:rsid w:val="00580961"/>
    <w:rsid w:val="0058647E"/>
    <w:rsid w:val="00590007"/>
    <w:rsid w:val="005B072B"/>
    <w:rsid w:val="005C1F7B"/>
    <w:rsid w:val="005C539A"/>
    <w:rsid w:val="005D2D36"/>
    <w:rsid w:val="005D528C"/>
    <w:rsid w:val="005E1614"/>
    <w:rsid w:val="005E1D7E"/>
    <w:rsid w:val="005F69BC"/>
    <w:rsid w:val="006041AC"/>
    <w:rsid w:val="00604315"/>
    <w:rsid w:val="0060435E"/>
    <w:rsid w:val="00614C00"/>
    <w:rsid w:val="00620E3B"/>
    <w:rsid w:val="0062327A"/>
    <w:rsid w:val="00623319"/>
    <w:rsid w:val="006241BD"/>
    <w:rsid w:val="00632E56"/>
    <w:rsid w:val="00636BDA"/>
    <w:rsid w:val="00641408"/>
    <w:rsid w:val="00642EBB"/>
    <w:rsid w:val="006432BA"/>
    <w:rsid w:val="00651B19"/>
    <w:rsid w:val="006623E7"/>
    <w:rsid w:val="006709E9"/>
    <w:rsid w:val="0068385A"/>
    <w:rsid w:val="00686052"/>
    <w:rsid w:val="00691075"/>
    <w:rsid w:val="00691090"/>
    <w:rsid w:val="00694D81"/>
    <w:rsid w:val="006A3324"/>
    <w:rsid w:val="006A537C"/>
    <w:rsid w:val="006A5FBD"/>
    <w:rsid w:val="006A78EA"/>
    <w:rsid w:val="006C2ED7"/>
    <w:rsid w:val="006C432A"/>
    <w:rsid w:val="006C7167"/>
    <w:rsid w:val="006D0EFF"/>
    <w:rsid w:val="006D465A"/>
    <w:rsid w:val="006D54DA"/>
    <w:rsid w:val="006E56CB"/>
    <w:rsid w:val="006F6A06"/>
    <w:rsid w:val="006F6AF3"/>
    <w:rsid w:val="007138E4"/>
    <w:rsid w:val="00715E6F"/>
    <w:rsid w:val="0072005F"/>
    <w:rsid w:val="00726165"/>
    <w:rsid w:val="0073003A"/>
    <w:rsid w:val="0073352B"/>
    <w:rsid w:val="0073374C"/>
    <w:rsid w:val="00741201"/>
    <w:rsid w:val="007568B1"/>
    <w:rsid w:val="00775C1B"/>
    <w:rsid w:val="00780443"/>
    <w:rsid w:val="00781EB6"/>
    <w:rsid w:val="00782C7E"/>
    <w:rsid w:val="007836D3"/>
    <w:rsid w:val="00784112"/>
    <w:rsid w:val="007905D2"/>
    <w:rsid w:val="00793CEE"/>
    <w:rsid w:val="00796FF4"/>
    <w:rsid w:val="007A7EDB"/>
    <w:rsid w:val="007B086F"/>
    <w:rsid w:val="007B331D"/>
    <w:rsid w:val="007B3A10"/>
    <w:rsid w:val="007C4072"/>
    <w:rsid w:val="007C73B8"/>
    <w:rsid w:val="007D03E4"/>
    <w:rsid w:val="007D17F6"/>
    <w:rsid w:val="007D623B"/>
    <w:rsid w:val="007D74BF"/>
    <w:rsid w:val="007E0CC2"/>
    <w:rsid w:val="007E5EC5"/>
    <w:rsid w:val="007F011F"/>
    <w:rsid w:val="007F3EC8"/>
    <w:rsid w:val="007F505A"/>
    <w:rsid w:val="00801C15"/>
    <w:rsid w:val="00806DDB"/>
    <w:rsid w:val="008109C0"/>
    <w:rsid w:val="008127F4"/>
    <w:rsid w:val="00815192"/>
    <w:rsid w:val="008207B0"/>
    <w:rsid w:val="00830348"/>
    <w:rsid w:val="008352FF"/>
    <w:rsid w:val="0083744B"/>
    <w:rsid w:val="0086052D"/>
    <w:rsid w:val="00865BC7"/>
    <w:rsid w:val="008666FE"/>
    <w:rsid w:val="00872A16"/>
    <w:rsid w:val="008742AD"/>
    <w:rsid w:val="00874583"/>
    <w:rsid w:val="00880C37"/>
    <w:rsid w:val="00880E61"/>
    <w:rsid w:val="00885839"/>
    <w:rsid w:val="00891DE2"/>
    <w:rsid w:val="00897CD3"/>
    <w:rsid w:val="008A7055"/>
    <w:rsid w:val="008A7679"/>
    <w:rsid w:val="008B07E3"/>
    <w:rsid w:val="008B74CE"/>
    <w:rsid w:val="008D7E9C"/>
    <w:rsid w:val="008E3846"/>
    <w:rsid w:val="008E492B"/>
    <w:rsid w:val="008E6651"/>
    <w:rsid w:val="008E7DDD"/>
    <w:rsid w:val="008F1631"/>
    <w:rsid w:val="008F3EE8"/>
    <w:rsid w:val="008F638C"/>
    <w:rsid w:val="00906B5C"/>
    <w:rsid w:val="00914504"/>
    <w:rsid w:val="00936D2C"/>
    <w:rsid w:val="009404FC"/>
    <w:rsid w:val="00940AFB"/>
    <w:rsid w:val="00943CF7"/>
    <w:rsid w:val="00944AF9"/>
    <w:rsid w:val="00947AEB"/>
    <w:rsid w:val="009532CB"/>
    <w:rsid w:val="00955334"/>
    <w:rsid w:val="00960EAF"/>
    <w:rsid w:val="00984E3D"/>
    <w:rsid w:val="0099221D"/>
    <w:rsid w:val="00994B64"/>
    <w:rsid w:val="009977C3"/>
    <w:rsid w:val="009B0A5E"/>
    <w:rsid w:val="009B5504"/>
    <w:rsid w:val="009B72DD"/>
    <w:rsid w:val="009C010E"/>
    <w:rsid w:val="009C2641"/>
    <w:rsid w:val="009C26EE"/>
    <w:rsid w:val="009C59E7"/>
    <w:rsid w:val="009C5C0F"/>
    <w:rsid w:val="009C740B"/>
    <w:rsid w:val="009C7973"/>
    <w:rsid w:val="009D0203"/>
    <w:rsid w:val="009D0529"/>
    <w:rsid w:val="009E0EFE"/>
    <w:rsid w:val="009E4961"/>
    <w:rsid w:val="009E7349"/>
    <w:rsid w:val="009F3AA0"/>
    <w:rsid w:val="00A1156E"/>
    <w:rsid w:val="00A129DB"/>
    <w:rsid w:val="00A136F6"/>
    <w:rsid w:val="00A161B4"/>
    <w:rsid w:val="00A22D0D"/>
    <w:rsid w:val="00A30D69"/>
    <w:rsid w:val="00A36032"/>
    <w:rsid w:val="00A37CB3"/>
    <w:rsid w:val="00A432E8"/>
    <w:rsid w:val="00A46DCB"/>
    <w:rsid w:val="00A5047F"/>
    <w:rsid w:val="00A52691"/>
    <w:rsid w:val="00A57AB2"/>
    <w:rsid w:val="00A57D0A"/>
    <w:rsid w:val="00A66A6E"/>
    <w:rsid w:val="00A67184"/>
    <w:rsid w:val="00A70C8A"/>
    <w:rsid w:val="00A70E3B"/>
    <w:rsid w:val="00A90574"/>
    <w:rsid w:val="00A9072E"/>
    <w:rsid w:val="00AA0F57"/>
    <w:rsid w:val="00AA1130"/>
    <w:rsid w:val="00AB1630"/>
    <w:rsid w:val="00AB6F75"/>
    <w:rsid w:val="00AC04F1"/>
    <w:rsid w:val="00AD0C29"/>
    <w:rsid w:val="00AE1A25"/>
    <w:rsid w:val="00AE222C"/>
    <w:rsid w:val="00AE2C77"/>
    <w:rsid w:val="00AE3A06"/>
    <w:rsid w:val="00AE4466"/>
    <w:rsid w:val="00AF17D8"/>
    <w:rsid w:val="00AF6A80"/>
    <w:rsid w:val="00B003C0"/>
    <w:rsid w:val="00B01F18"/>
    <w:rsid w:val="00B05628"/>
    <w:rsid w:val="00B22DCA"/>
    <w:rsid w:val="00B25E7D"/>
    <w:rsid w:val="00B363C5"/>
    <w:rsid w:val="00B37078"/>
    <w:rsid w:val="00B40715"/>
    <w:rsid w:val="00B41DB1"/>
    <w:rsid w:val="00B46129"/>
    <w:rsid w:val="00B46400"/>
    <w:rsid w:val="00B50400"/>
    <w:rsid w:val="00B5096B"/>
    <w:rsid w:val="00B53118"/>
    <w:rsid w:val="00B5439A"/>
    <w:rsid w:val="00B54B7F"/>
    <w:rsid w:val="00B54C8B"/>
    <w:rsid w:val="00B55BEE"/>
    <w:rsid w:val="00B63DD6"/>
    <w:rsid w:val="00B7099A"/>
    <w:rsid w:val="00B715F6"/>
    <w:rsid w:val="00B84EC1"/>
    <w:rsid w:val="00B91472"/>
    <w:rsid w:val="00B954D6"/>
    <w:rsid w:val="00B97F76"/>
    <w:rsid w:val="00BB3199"/>
    <w:rsid w:val="00BB58C8"/>
    <w:rsid w:val="00BB6541"/>
    <w:rsid w:val="00BB79F3"/>
    <w:rsid w:val="00BC21D4"/>
    <w:rsid w:val="00BC4BDA"/>
    <w:rsid w:val="00BC60DE"/>
    <w:rsid w:val="00BD053D"/>
    <w:rsid w:val="00BD7CB1"/>
    <w:rsid w:val="00BE2505"/>
    <w:rsid w:val="00BF266E"/>
    <w:rsid w:val="00C00BFC"/>
    <w:rsid w:val="00C01DCD"/>
    <w:rsid w:val="00C033B2"/>
    <w:rsid w:val="00C039F3"/>
    <w:rsid w:val="00C050BC"/>
    <w:rsid w:val="00C10D68"/>
    <w:rsid w:val="00C155F1"/>
    <w:rsid w:val="00C16771"/>
    <w:rsid w:val="00C2030B"/>
    <w:rsid w:val="00C20708"/>
    <w:rsid w:val="00C47117"/>
    <w:rsid w:val="00C50329"/>
    <w:rsid w:val="00C56552"/>
    <w:rsid w:val="00C61EAC"/>
    <w:rsid w:val="00C7548F"/>
    <w:rsid w:val="00C7707E"/>
    <w:rsid w:val="00C81B18"/>
    <w:rsid w:val="00C85D94"/>
    <w:rsid w:val="00C96DD0"/>
    <w:rsid w:val="00C97222"/>
    <w:rsid w:val="00CA449E"/>
    <w:rsid w:val="00CB0A83"/>
    <w:rsid w:val="00CB3CC7"/>
    <w:rsid w:val="00CB497E"/>
    <w:rsid w:val="00CC0FC7"/>
    <w:rsid w:val="00CC2297"/>
    <w:rsid w:val="00CC41B2"/>
    <w:rsid w:val="00CD00EE"/>
    <w:rsid w:val="00CD0225"/>
    <w:rsid w:val="00CD21BB"/>
    <w:rsid w:val="00CD6EF1"/>
    <w:rsid w:val="00CE2566"/>
    <w:rsid w:val="00D00696"/>
    <w:rsid w:val="00D0392C"/>
    <w:rsid w:val="00D072BE"/>
    <w:rsid w:val="00D2379E"/>
    <w:rsid w:val="00D23B62"/>
    <w:rsid w:val="00D43DF5"/>
    <w:rsid w:val="00D5060F"/>
    <w:rsid w:val="00D50F40"/>
    <w:rsid w:val="00D654FD"/>
    <w:rsid w:val="00D65F31"/>
    <w:rsid w:val="00D67C9E"/>
    <w:rsid w:val="00D731A2"/>
    <w:rsid w:val="00D74BD8"/>
    <w:rsid w:val="00D8146B"/>
    <w:rsid w:val="00DA2448"/>
    <w:rsid w:val="00DA4DD1"/>
    <w:rsid w:val="00DA5303"/>
    <w:rsid w:val="00DB1023"/>
    <w:rsid w:val="00DB1CF0"/>
    <w:rsid w:val="00DC0DA6"/>
    <w:rsid w:val="00DC4F01"/>
    <w:rsid w:val="00DC65B2"/>
    <w:rsid w:val="00DE6D13"/>
    <w:rsid w:val="00DF00EF"/>
    <w:rsid w:val="00DF59FF"/>
    <w:rsid w:val="00DF5BAD"/>
    <w:rsid w:val="00E058A4"/>
    <w:rsid w:val="00E104BB"/>
    <w:rsid w:val="00E11F41"/>
    <w:rsid w:val="00E21FA4"/>
    <w:rsid w:val="00E23E82"/>
    <w:rsid w:val="00E25D63"/>
    <w:rsid w:val="00E4071F"/>
    <w:rsid w:val="00E40793"/>
    <w:rsid w:val="00E41EB3"/>
    <w:rsid w:val="00E43C5B"/>
    <w:rsid w:val="00E45D6C"/>
    <w:rsid w:val="00E4617F"/>
    <w:rsid w:val="00E46EB4"/>
    <w:rsid w:val="00E51BE5"/>
    <w:rsid w:val="00E534E4"/>
    <w:rsid w:val="00E603BA"/>
    <w:rsid w:val="00E77E5A"/>
    <w:rsid w:val="00E863DB"/>
    <w:rsid w:val="00E93081"/>
    <w:rsid w:val="00EA14F0"/>
    <w:rsid w:val="00EC3E99"/>
    <w:rsid w:val="00EC79E7"/>
    <w:rsid w:val="00EC7BBE"/>
    <w:rsid w:val="00ED17DA"/>
    <w:rsid w:val="00ED4612"/>
    <w:rsid w:val="00ED4DC3"/>
    <w:rsid w:val="00ED7595"/>
    <w:rsid w:val="00EE132E"/>
    <w:rsid w:val="00EF0C9F"/>
    <w:rsid w:val="00EF3C1E"/>
    <w:rsid w:val="00EF5350"/>
    <w:rsid w:val="00EF56A8"/>
    <w:rsid w:val="00EF78E4"/>
    <w:rsid w:val="00F011BA"/>
    <w:rsid w:val="00F1033E"/>
    <w:rsid w:val="00F1102F"/>
    <w:rsid w:val="00F16BB8"/>
    <w:rsid w:val="00F26847"/>
    <w:rsid w:val="00F2712C"/>
    <w:rsid w:val="00F30980"/>
    <w:rsid w:val="00F32B55"/>
    <w:rsid w:val="00F42086"/>
    <w:rsid w:val="00F42251"/>
    <w:rsid w:val="00F42A19"/>
    <w:rsid w:val="00F46461"/>
    <w:rsid w:val="00F50046"/>
    <w:rsid w:val="00F548AA"/>
    <w:rsid w:val="00F57E47"/>
    <w:rsid w:val="00F66569"/>
    <w:rsid w:val="00F928C8"/>
    <w:rsid w:val="00F92E8E"/>
    <w:rsid w:val="00F94F4E"/>
    <w:rsid w:val="00F960A8"/>
    <w:rsid w:val="00F970A8"/>
    <w:rsid w:val="00FA1337"/>
    <w:rsid w:val="00FA6663"/>
    <w:rsid w:val="00FB2FF2"/>
    <w:rsid w:val="00FB4F99"/>
    <w:rsid w:val="00FC3909"/>
    <w:rsid w:val="00FC4189"/>
    <w:rsid w:val="00FC44F5"/>
    <w:rsid w:val="00FF0150"/>
    <w:rsid w:val="00FF16DF"/>
    <w:rsid w:val="00FF2EAC"/>
    <w:rsid w:val="00FF39F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8F85"/>
  <w15:docId w15:val="{ED0C2400-350F-4143-9996-DCCD937B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5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22D0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5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C565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56552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Teksttreci275pt">
    <w:name w:val="Tekst treści (2) + 7;5 pt"/>
    <w:basedOn w:val="Teksttreci2"/>
    <w:rsid w:val="00C56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C56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PalatinoLinotype8pt">
    <w:name w:val="Pogrubienie;Tekst treści (2) + Palatino Linotype;8 pt"/>
    <w:basedOn w:val="Teksttreci2"/>
    <w:rsid w:val="00C5655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907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9072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eksttreci25">
    <w:name w:val="Tekst treści (25)"/>
    <w:basedOn w:val="Domylnaczcionkaakapitu"/>
    <w:rsid w:val="005574F5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22D0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paragraph" w:styleId="Legenda">
    <w:name w:val="caption"/>
    <w:aliases w:val="Normal,Normalny1"/>
    <w:basedOn w:val="Normalny"/>
    <w:next w:val="Normalny"/>
    <w:semiHidden/>
    <w:unhideWhenUsed/>
    <w:qFormat/>
    <w:rsid w:val="00B54B7F"/>
    <w:pPr>
      <w:spacing w:after="0" w:line="240" w:lineRule="auto"/>
      <w:jc w:val="both"/>
    </w:pPr>
    <w:rPr>
      <w:rFonts w:ascii="Aller Light" w:eastAsia="Times New Roman" w:hAnsi="Aller Light" w:cs="Times New Roman"/>
      <w:bCs/>
      <w:szCs w:val="20"/>
    </w:rPr>
  </w:style>
  <w:style w:type="character" w:customStyle="1" w:styleId="Teksttreci22">
    <w:name w:val="Tekst treści (2)2"/>
    <w:basedOn w:val="Teksttreci2"/>
    <w:rsid w:val="004E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3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35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6DCC-5086-493C-98AC-B67DB69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Magdalena</cp:lastModifiedBy>
  <cp:revision>82</cp:revision>
  <cp:lastPrinted>2022-12-08T10:21:00Z</cp:lastPrinted>
  <dcterms:created xsi:type="dcterms:W3CDTF">2023-01-20T15:32:00Z</dcterms:created>
  <dcterms:modified xsi:type="dcterms:W3CDTF">2023-08-16T12:23:00Z</dcterms:modified>
</cp:coreProperties>
</file>